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48" w:rsidRPr="000B2C32" w:rsidRDefault="00242648" w:rsidP="00B262B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83699" w:rsidRPr="000B2C32" w:rsidRDefault="00583699" w:rsidP="00583699">
      <w:pPr>
        <w:rPr>
          <w:rStyle w:val="Siln"/>
          <w:rFonts w:ascii="Arial" w:hAnsi="Arial" w:cs="Arial"/>
          <w:sz w:val="22"/>
          <w:szCs w:val="22"/>
        </w:rPr>
      </w:pPr>
      <w:r w:rsidRPr="000B2C32">
        <w:rPr>
          <w:rStyle w:val="Siln"/>
          <w:rFonts w:ascii="Arial" w:hAnsi="Arial" w:cs="Arial"/>
          <w:sz w:val="22"/>
          <w:szCs w:val="22"/>
        </w:rPr>
        <w:t>Městský úřad Klatovy</w:t>
      </w:r>
      <w:r w:rsidRPr="000B2C32">
        <w:rPr>
          <w:rStyle w:val="Siln"/>
          <w:rFonts w:ascii="Arial" w:hAnsi="Arial" w:cs="Arial"/>
          <w:sz w:val="22"/>
          <w:szCs w:val="22"/>
        </w:rPr>
        <w:br/>
      </w:r>
      <w:r w:rsidR="00EB1181" w:rsidRPr="000B2C32">
        <w:rPr>
          <w:rStyle w:val="Siln"/>
          <w:rFonts w:ascii="Arial" w:hAnsi="Arial" w:cs="Arial"/>
          <w:sz w:val="22"/>
          <w:szCs w:val="22"/>
        </w:rPr>
        <w:t>Odbor životního prostředí</w:t>
      </w:r>
      <w:r w:rsidRPr="000B2C32">
        <w:rPr>
          <w:rStyle w:val="Siln"/>
          <w:rFonts w:ascii="Arial" w:hAnsi="Arial" w:cs="Arial"/>
          <w:sz w:val="22"/>
          <w:szCs w:val="22"/>
        </w:rPr>
        <w:br/>
        <w:t>nám. Míru 62</w:t>
      </w:r>
    </w:p>
    <w:p w:rsidR="00583699" w:rsidRPr="000B2C32" w:rsidRDefault="00583699" w:rsidP="00583699">
      <w:pPr>
        <w:rPr>
          <w:rStyle w:val="Siln"/>
          <w:rFonts w:ascii="Arial" w:hAnsi="Arial" w:cs="Arial"/>
          <w:sz w:val="22"/>
          <w:szCs w:val="22"/>
        </w:rPr>
      </w:pPr>
      <w:r w:rsidRPr="000B2C32">
        <w:rPr>
          <w:rStyle w:val="Siln"/>
          <w:rFonts w:ascii="Arial" w:hAnsi="Arial" w:cs="Arial"/>
          <w:sz w:val="22"/>
          <w:szCs w:val="22"/>
        </w:rPr>
        <w:t>339 01 Klatovy</w:t>
      </w:r>
    </w:p>
    <w:p w:rsidR="006A5B93" w:rsidRPr="000B2C32" w:rsidRDefault="006A5B93" w:rsidP="00B262BB">
      <w:pPr>
        <w:rPr>
          <w:rFonts w:ascii="Arial" w:hAnsi="Arial" w:cs="Arial"/>
          <w:iCs/>
          <w:color w:val="000000"/>
          <w:sz w:val="21"/>
          <w:szCs w:val="21"/>
        </w:rPr>
      </w:pPr>
      <w:r w:rsidRPr="000B2C32">
        <w:rPr>
          <w:rFonts w:ascii="Arial" w:hAnsi="Arial" w:cs="Arial"/>
          <w:iCs/>
          <w:color w:val="000000"/>
          <w:sz w:val="21"/>
          <w:szCs w:val="21"/>
        </w:rPr>
        <w:t>____________________________</w:t>
      </w:r>
      <w:r w:rsidR="00D64EF2" w:rsidRPr="000B2C32">
        <w:rPr>
          <w:rFonts w:ascii="Arial" w:hAnsi="Arial" w:cs="Arial"/>
          <w:iCs/>
          <w:color w:val="000000"/>
          <w:sz w:val="21"/>
          <w:szCs w:val="21"/>
        </w:rPr>
        <w:t>______________________________</w:t>
      </w:r>
      <w:r w:rsidR="00B47A2D" w:rsidRPr="000B2C32">
        <w:rPr>
          <w:rFonts w:ascii="Arial" w:hAnsi="Arial" w:cs="Arial"/>
          <w:iCs/>
          <w:color w:val="000000"/>
          <w:sz w:val="21"/>
          <w:szCs w:val="21"/>
        </w:rPr>
        <w:t>______________</w:t>
      </w:r>
      <w:r w:rsidR="00D64EF2" w:rsidRPr="000B2C32">
        <w:rPr>
          <w:rFonts w:ascii="Arial" w:hAnsi="Arial" w:cs="Arial"/>
          <w:iCs/>
          <w:color w:val="000000"/>
          <w:sz w:val="21"/>
          <w:szCs w:val="21"/>
        </w:rPr>
        <w:t>__</w:t>
      </w:r>
    </w:p>
    <w:p w:rsidR="00D64EF2" w:rsidRPr="000B2C32" w:rsidRDefault="00A611B7" w:rsidP="006A5B93">
      <w:pPr>
        <w:rPr>
          <w:rFonts w:ascii="Arial" w:hAnsi="Arial" w:cs="Arial"/>
          <w:b/>
          <w:iCs/>
          <w:color w:val="000000"/>
          <w:sz w:val="21"/>
          <w:szCs w:val="21"/>
        </w:rPr>
      </w:pPr>
      <w:r w:rsidRPr="000B2C32">
        <w:rPr>
          <w:rFonts w:ascii="Arial" w:hAnsi="Arial" w:cs="Arial"/>
          <w:b/>
          <w:iCs/>
          <w:color w:val="000000"/>
          <w:sz w:val="21"/>
          <w:szCs w:val="21"/>
        </w:rPr>
        <w:t>datovou schránkou</w:t>
      </w:r>
      <w:bookmarkStart w:id="0" w:name="_GoBack"/>
      <w:bookmarkEnd w:id="0"/>
    </w:p>
    <w:p w:rsidR="005275F1" w:rsidRPr="000B2C32" w:rsidRDefault="005275F1" w:rsidP="006A5B93">
      <w:pPr>
        <w:rPr>
          <w:rFonts w:ascii="Arial" w:hAnsi="Arial" w:cs="Arial"/>
          <w:iCs/>
          <w:color w:val="000000"/>
          <w:sz w:val="21"/>
          <w:szCs w:val="21"/>
        </w:rPr>
      </w:pPr>
    </w:p>
    <w:p w:rsidR="005275F1" w:rsidRPr="000B2C32" w:rsidRDefault="005275F1" w:rsidP="005275F1">
      <w:pPr>
        <w:rPr>
          <w:rFonts w:ascii="Arial" w:hAnsi="Arial" w:cs="Arial"/>
          <w:b/>
          <w:iCs/>
          <w:color w:val="000000"/>
        </w:rPr>
      </w:pPr>
      <w:proofErr w:type="spellStart"/>
      <w:r w:rsidRPr="000B2C32">
        <w:rPr>
          <w:rFonts w:ascii="Arial" w:hAnsi="Arial" w:cs="Arial"/>
          <w:b/>
          <w:iCs/>
          <w:color w:val="000000"/>
        </w:rPr>
        <w:t>sp</w:t>
      </w:r>
      <w:proofErr w:type="spellEnd"/>
      <w:r w:rsidRPr="000B2C32">
        <w:rPr>
          <w:rFonts w:ascii="Arial" w:hAnsi="Arial" w:cs="Arial"/>
          <w:b/>
          <w:iCs/>
          <w:color w:val="000000"/>
        </w:rPr>
        <w:t>. zn. ZN/ŽP/1491/22</w:t>
      </w:r>
    </w:p>
    <w:p w:rsidR="005275F1" w:rsidRPr="000B2C32" w:rsidRDefault="005275F1" w:rsidP="005275F1">
      <w:pPr>
        <w:rPr>
          <w:rFonts w:ascii="Arial" w:hAnsi="Arial" w:cs="Arial"/>
          <w:b/>
          <w:iCs/>
          <w:color w:val="000000"/>
        </w:rPr>
      </w:pPr>
      <w:proofErr w:type="gramStart"/>
      <w:r w:rsidRPr="000B2C32">
        <w:rPr>
          <w:rFonts w:ascii="Arial" w:hAnsi="Arial" w:cs="Arial"/>
          <w:b/>
          <w:iCs/>
          <w:color w:val="000000"/>
        </w:rPr>
        <w:t>č.j.</w:t>
      </w:r>
      <w:proofErr w:type="gramEnd"/>
      <w:r w:rsidRPr="000B2C32">
        <w:rPr>
          <w:rFonts w:ascii="Arial" w:hAnsi="Arial" w:cs="Arial"/>
          <w:b/>
          <w:iCs/>
          <w:color w:val="000000"/>
        </w:rPr>
        <w:t xml:space="preserve"> ŽP/8129/22/Kli</w:t>
      </w:r>
    </w:p>
    <w:p w:rsidR="00D64EF2" w:rsidRPr="000B2C32" w:rsidRDefault="006A5B93" w:rsidP="006A5B93">
      <w:pPr>
        <w:rPr>
          <w:rFonts w:ascii="Arial" w:hAnsi="Arial" w:cs="Arial"/>
          <w:iCs/>
          <w:color w:val="000000"/>
          <w:sz w:val="21"/>
          <w:szCs w:val="21"/>
        </w:rPr>
      </w:pPr>
      <w:r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="00AD02F3" w:rsidRPr="000B2C32">
        <w:rPr>
          <w:rFonts w:ascii="Arial" w:hAnsi="Arial" w:cs="Arial"/>
          <w:iCs/>
          <w:color w:val="000000"/>
          <w:sz w:val="21"/>
          <w:szCs w:val="21"/>
        </w:rPr>
        <w:tab/>
      </w:r>
      <w:r w:rsidR="00AD02F3" w:rsidRPr="000B2C32">
        <w:rPr>
          <w:rFonts w:ascii="Arial" w:hAnsi="Arial" w:cs="Arial"/>
          <w:iCs/>
          <w:color w:val="000000"/>
          <w:sz w:val="21"/>
          <w:szCs w:val="21"/>
        </w:rPr>
        <w:tab/>
      </w:r>
    </w:p>
    <w:p w:rsidR="006A5B93" w:rsidRPr="000B2C32" w:rsidRDefault="00B15DD2" w:rsidP="00D64EF2">
      <w:pPr>
        <w:ind w:left="4956" w:firstLine="708"/>
        <w:rPr>
          <w:rFonts w:ascii="Arial" w:hAnsi="Arial" w:cs="Arial"/>
          <w:iCs/>
          <w:color w:val="000000"/>
          <w:sz w:val="21"/>
          <w:szCs w:val="21"/>
        </w:rPr>
      </w:pPr>
      <w:r w:rsidRPr="000B2C32">
        <w:rPr>
          <w:rFonts w:ascii="Arial" w:hAnsi="Arial" w:cs="Arial"/>
          <w:iCs/>
          <w:color w:val="000000"/>
          <w:sz w:val="21"/>
          <w:szCs w:val="21"/>
        </w:rPr>
        <w:t>V </w:t>
      </w:r>
      <w:r w:rsidR="00B262BB" w:rsidRPr="000B2C32">
        <w:rPr>
          <w:rFonts w:ascii="Arial" w:hAnsi="Arial" w:cs="Arial"/>
          <w:iCs/>
          <w:color w:val="000000"/>
          <w:sz w:val="21"/>
          <w:szCs w:val="21"/>
        </w:rPr>
        <w:t>Písku</w:t>
      </w:r>
      <w:r w:rsidRPr="000B2C32">
        <w:rPr>
          <w:rFonts w:ascii="Arial" w:hAnsi="Arial" w:cs="Arial"/>
          <w:iCs/>
          <w:color w:val="000000"/>
          <w:sz w:val="21"/>
          <w:szCs w:val="21"/>
        </w:rPr>
        <w:t xml:space="preserve"> dne</w:t>
      </w:r>
      <w:r w:rsidR="00643409" w:rsidRPr="000B2C32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C6359F" w:rsidRPr="000B2C32">
        <w:rPr>
          <w:rFonts w:ascii="Arial" w:hAnsi="Arial" w:cs="Arial"/>
          <w:iCs/>
          <w:color w:val="000000"/>
          <w:sz w:val="21"/>
          <w:szCs w:val="21"/>
        </w:rPr>
        <w:t>7</w:t>
      </w:r>
      <w:r w:rsidR="00DE0AD8" w:rsidRPr="000B2C32">
        <w:rPr>
          <w:rFonts w:ascii="Arial" w:hAnsi="Arial" w:cs="Arial"/>
          <w:iCs/>
          <w:color w:val="000000"/>
          <w:sz w:val="21"/>
          <w:szCs w:val="21"/>
        </w:rPr>
        <w:t>.</w:t>
      </w:r>
      <w:r w:rsidR="003B6E60" w:rsidRPr="000B2C32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C6359F" w:rsidRPr="000B2C32">
        <w:rPr>
          <w:rFonts w:ascii="Arial" w:hAnsi="Arial" w:cs="Arial"/>
          <w:iCs/>
          <w:color w:val="000000"/>
          <w:sz w:val="21"/>
          <w:szCs w:val="21"/>
        </w:rPr>
        <w:t xml:space="preserve">října </w:t>
      </w:r>
      <w:r w:rsidR="009F6075" w:rsidRPr="000B2C32">
        <w:rPr>
          <w:rFonts w:ascii="Arial" w:hAnsi="Arial" w:cs="Arial"/>
          <w:iCs/>
          <w:color w:val="000000"/>
          <w:sz w:val="21"/>
          <w:szCs w:val="21"/>
        </w:rPr>
        <w:t>202</w:t>
      </w:r>
      <w:r w:rsidR="00DD41FF" w:rsidRPr="000B2C32">
        <w:rPr>
          <w:rFonts w:ascii="Arial" w:hAnsi="Arial" w:cs="Arial"/>
          <w:iCs/>
          <w:color w:val="000000"/>
          <w:sz w:val="21"/>
          <w:szCs w:val="21"/>
        </w:rPr>
        <w:t>2</w:t>
      </w:r>
    </w:p>
    <w:p w:rsidR="005275F1" w:rsidRPr="000B2C32" w:rsidRDefault="005275F1" w:rsidP="00D64EF2">
      <w:pPr>
        <w:ind w:left="4956" w:firstLine="708"/>
        <w:rPr>
          <w:rFonts w:ascii="Arial" w:hAnsi="Arial" w:cs="Arial"/>
          <w:iCs/>
          <w:color w:val="000000"/>
          <w:sz w:val="21"/>
          <w:szCs w:val="21"/>
        </w:rPr>
      </w:pPr>
    </w:p>
    <w:p w:rsidR="005275F1" w:rsidRPr="000B2C32" w:rsidRDefault="005275F1" w:rsidP="00D64EF2">
      <w:pPr>
        <w:ind w:left="4956" w:firstLine="708"/>
        <w:rPr>
          <w:rFonts w:ascii="Arial" w:hAnsi="Arial" w:cs="Arial"/>
          <w:iCs/>
          <w:color w:val="000000"/>
          <w:sz w:val="21"/>
          <w:szCs w:val="21"/>
        </w:rPr>
      </w:pPr>
    </w:p>
    <w:p w:rsidR="0077544E" w:rsidRPr="000B2C32" w:rsidRDefault="0077544E" w:rsidP="00D64EF2">
      <w:pPr>
        <w:ind w:left="4956" w:firstLine="708"/>
        <w:rPr>
          <w:rFonts w:ascii="Arial" w:hAnsi="Arial" w:cs="Arial"/>
          <w:iCs/>
          <w:color w:val="000000"/>
          <w:sz w:val="21"/>
          <w:szCs w:val="21"/>
        </w:rPr>
      </w:pPr>
    </w:p>
    <w:p w:rsidR="0077544E" w:rsidRPr="000B2C32" w:rsidRDefault="005275F1" w:rsidP="00AD073F">
      <w:pPr>
        <w:rPr>
          <w:rFonts w:ascii="Arial" w:hAnsi="Arial" w:cs="Arial"/>
          <w:b/>
          <w:iCs/>
          <w:color w:val="000000"/>
        </w:rPr>
      </w:pPr>
      <w:r w:rsidRPr="000B2C32">
        <w:rPr>
          <w:rFonts w:ascii="Arial" w:hAnsi="Arial" w:cs="Arial"/>
          <w:b/>
          <w:iCs/>
          <w:color w:val="000000"/>
        </w:rPr>
        <w:t>vyjádření k závěrečné kontrolní prohlídce stavby vodních děl: Předslav – odkanalizování a čištění odpadních vod</w:t>
      </w:r>
    </w:p>
    <w:p w:rsidR="00C6359F" w:rsidRPr="000B2C32" w:rsidRDefault="00C6359F" w:rsidP="00AD073F">
      <w:pPr>
        <w:rPr>
          <w:rFonts w:ascii="Arial" w:hAnsi="Arial" w:cs="Arial"/>
          <w:b/>
          <w:iCs/>
          <w:color w:val="000000"/>
        </w:rPr>
      </w:pPr>
    </w:p>
    <w:p w:rsidR="00C6359F" w:rsidRPr="000B2C32" w:rsidRDefault="00C6359F" w:rsidP="00AD073F">
      <w:pPr>
        <w:rPr>
          <w:rFonts w:ascii="Arial" w:hAnsi="Arial" w:cs="Arial"/>
          <w:b/>
          <w:iCs/>
          <w:color w:val="000000"/>
        </w:rPr>
      </w:pPr>
      <w:r w:rsidRPr="000B2C32">
        <w:rPr>
          <w:rFonts w:ascii="Arial" w:hAnsi="Arial" w:cs="Arial"/>
          <w:b/>
          <w:iCs/>
          <w:color w:val="000000"/>
        </w:rPr>
        <w:t>upozornění na závady stavby a rozpory s projektovou dokumentací</w:t>
      </w:r>
    </w:p>
    <w:p w:rsidR="002A3054" w:rsidRPr="000B2C32" w:rsidRDefault="002A3054" w:rsidP="006A5B93">
      <w:pPr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0B2C32">
        <w:rPr>
          <w:rFonts w:ascii="Arial" w:hAnsi="Arial" w:cs="Arial"/>
          <w:b/>
          <w:iCs/>
          <w:color w:val="000000" w:themeColor="text1"/>
          <w:sz w:val="21"/>
          <w:szCs w:val="21"/>
        </w:rPr>
        <w:t>____________________________________</w:t>
      </w:r>
      <w:r w:rsidR="00B47A2D" w:rsidRPr="000B2C32">
        <w:rPr>
          <w:rFonts w:ascii="Arial" w:hAnsi="Arial" w:cs="Arial"/>
          <w:b/>
          <w:iCs/>
          <w:color w:val="000000" w:themeColor="text1"/>
          <w:sz w:val="21"/>
          <w:szCs w:val="21"/>
        </w:rPr>
        <w:t>________</w:t>
      </w:r>
      <w:r w:rsidRPr="000B2C32">
        <w:rPr>
          <w:rFonts w:ascii="Arial" w:hAnsi="Arial" w:cs="Arial"/>
          <w:b/>
          <w:iCs/>
          <w:color w:val="000000" w:themeColor="text1"/>
          <w:sz w:val="21"/>
          <w:szCs w:val="21"/>
        </w:rPr>
        <w:t>______________________________</w:t>
      </w:r>
    </w:p>
    <w:p w:rsidR="000D12BD" w:rsidRPr="000B2C32" w:rsidRDefault="000D12BD" w:rsidP="006A5B93">
      <w:pPr>
        <w:rPr>
          <w:rFonts w:ascii="Arial" w:hAnsi="Arial" w:cs="Arial"/>
          <w:iCs/>
          <w:color w:val="000000" w:themeColor="text1"/>
          <w:sz w:val="21"/>
          <w:szCs w:val="21"/>
        </w:rPr>
      </w:pPr>
    </w:p>
    <w:p w:rsidR="000D12BD" w:rsidRPr="000B2C32" w:rsidRDefault="000D12BD" w:rsidP="006A5B93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0D12BD" w:rsidRPr="000B2C32" w:rsidRDefault="00836CA6" w:rsidP="006A5B93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Dobrý den,</w:t>
      </w:r>
    </w:p>
    <w:p w:rsidR="00AD073F" w:rsidRPr="000B2C32" w:rsidRDefault="00AD073F" w:rsidP="006A5B93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275F1" w:rsidRPr="000B2C32" w:rsidRDefault="005275F1" w:rsidP="005275F1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chci se vyjádřit ke kontrolní prohlídce stavby </w:t>
      </w:r>
      <w:r w:rsidRPr="000B2C32">
        <w:rPr>
          <w:rFonts w:ascii="Arial" w:hAnsi="Arial" w:cs="Arial"/>
          <w:b/>
          <w:iCs/>
          <w:color w:val="000000"/>
          <w:sz w:val="22"/>
          <w:szCs w:val="22"/>
        </w:rPr>
        <w:t>Předslav – odkanalizování a čištění odpadních vod</w:t>
      </w:r>
    </w:p>
    <w:p w:rsidR="005275F1" w:rsidRPr="000B2C32" w:rsidRDefault="005275F1" w:rsidP="006A5B93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275F1" w:rsidRPr="000B2C32" w:rsidRDefault="005275F1" w:rsidP="006A5B93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275F1" w:rsidRPr="000B2C32" w:rsidRDefault="005275F1" w:rsidP="005275F1">
      <w:pPr>
        <w:pStyle w:val="Odstavecseseznamem"/>
        <w:numPr>
          <w:ilvl w:val="0"/>
          <w:numId w:val="23"/>
        </w:num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pořízení záznamu z kontrolní prohlídky</w:t>
      </w:r>
    </w:p>
    <w:p w:rsidR="005275F1" w:rsidRPr="000B2C32" w:rsidRDefault="005275F1" w:rsidP="005275F1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275F1" w:rsidRPr="000B2C32" w:rsidRDefault="005275F1" w:rsidP="003E72C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B2C32">
        <w:rPr>
          <w:rFonts w:ascii="Arial" w:hAnsi="Arial" w:cs="Arial"/>
          <w:sz w:val="22"/>
          <w:szCs w:val="22"/>
        </w:rPr>
        <w:t xml:space="preserve">Je nutno vycházet, ze základního pravidla: „Každý může činit vše, co není zákonem zakázáno.“ To platí i pro pořizování nahrávek osob vykonávajících veřejnou moc - </w:t>
      </w:r>
      <w:r w:rsidRPr="000B2C32">
        <w:rPr>
          <w:rStyle w:val="Siln"/>
          <w:rFonts w:ascii="Arial" w:hAnsi="Arial" w:cs="Arial"/>
          <w:sz w:val="22"/>
          <w:szCs w:val="22"/>
        </w:rPr>
        <w:t>pokud to není omezeno zákonem, je to možné</w:t>
      </w:r>
      <w:r w:rsidRPr="000B2C32">
        <w:rPr>
          <w:rFonts w:ascii="Arial" w:hAnsi="Arial" w:cs="Arial"/>
          <w:sz w:val="22"/>
          <w:szCs w:val="22"/>
        </w:rPr>
        <w:t>.</w:t>
      </w:r>
    </w:p>
    <w:p w:rsidR="005275F1" w:rsidRPr="000B2C32" w:rsidRDefault="005275F1" w:rsidP="003E72C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B2C32">
        <w:rPr>
          <w:rFonts w:ascii="Arial" w:hAnsi="Arial" w:cs="Arial"/>
          <w:sz w:val="22"/>
          <w:szCs w:val="22"/>
        </w:rPr>
        <w:t>Pro orgány veřejné moci platí opačné pravidlo: Co není dovoleno, je zakázáno. Nemohou vám tak zakázat žádné jednání, pokud je k tomu výslovně neopravňuje zákon.</w:t>
      </w:r>
    </w:p>
    <w:p w:rsidR="005275F1" w:rsidRPr="000B2C32" w:rsidRDefault="005275F1" w:rsidP="005275F1">
      <w:pPr>
        <w:pStyle w:val="Normlnweb"/>
        <w:rPr>
          <w:rStyle w:val="Siln"/>
          <w:rFonts w:ascii="Arial" w:hAnsi="Arial" w:cs="Arial"/>
          <w:sz w:val="22"/>
          <w:szCs w:val="22"/>
        </w:rPr>
      </w:pPr>
      <w:r w:rsidRPr="000B2C32">
        <w:rPr>
          <w:rStyle w:val="Siln"/>
          <w:rFonts w:ascii="Arial" w:hAnsi="Arial" w:cs="Arial"/>
          <w:sz w:val="22"/>
          <w:szCs w:val="22"/>
        </w:rPr>
        <w:t xml:space="preserve">Bez takovéhoto ustanovení zákona nelze zakázat pořizování nahrávání, ať již audiozáznamu či videozáznamu. </w:t>
      </w:r>
    </w:p>
    <w:p w:rsidR="005275F1" w:rsidRPr="000B2C32" w:rsidRDefault="005275F1" w:rsidP="003E72C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B2C32">
        <w:rPr>
          <w:rFonts w:ascii="Arial" w:hAnsi="Arial" w:cs="Arial"/>
          <w:sz w:val="22"/>
          <w:szCs w:val="22"/>
        </w:rPr>
        <w:t>Správní řád ani jiný zákon pořizování zvukových či obrazových nahrávek nezakazuje. Je to tedy dovoleno, což potvrdil i Nejvyšší správní soud (</w:t>
      </w:r>
      <w:hyperlink r:id="rId8" w:history="1">
        <w:r w:rsidRPr="000B2C32">
          <w:rPr>
            <w:rFonts w:ascii="Arial" w:hAnsi="Arial" w:cs="Arial"/>
            <w:sz w:val="22"/>
            <w:szCs w:val="22"/>
          </w:rPr>
          <w:t xml:space="preserve">Rozsudek Nejvyššího správního soudu ze dne 31. 3. 2010 </w:t>
        </w:r>
        <w:proofErr w:type="gramStart"/>
        <w:r w:rsidRPr="000B2C32">
          <w:rPr>
            <w:rFonts w:ascii="Arial" w:hAnsi="Arial" w:cs="Arial"/>
            <w:sz w:val="22"/>
            <w:szCs w:val="22"/>
          </w:rPr>
          <w:t>č.j.</w:t>
        </w:r>
        <w:proofErr w:type="gramEnd"/>
        <w:r w:rsidRPr="000B2C32">
          <w:rPr>
            <w:rFonts w:ascii="Arial" w:hAnsi="Arial" w:cs="Arial"/>
            <w:sz w:val="22"/>
            <w:szCs w:val="22"/>
          </w:rPr>
          <w:t xml:space="preserve"> 5 As 37/2009-94</w:t>
        </w:r>
      </w:hyperlink>
      <w:r w:rsidRPr="000B2C32">
        <w:rPr>
          <w:rFonts w:ascii="Arial" w:hAnsi="Arial" w:cs="Arial"/>
          <w:sz w:val="22"/>
          <w:szCs w:val="22"/>
        </w:rPr>
        <w:t xml:space="preserve">). Zakázat nahrávání ve správním řízení je možné pouze v případě, že svým nahráváním byl „závažně ztížen postup v řízení“. </w:t>
      </w:r>
    </w:p>
    <w:p w:rsidR="00BA4CDF" w:rsidRPr="000B2C32" w:rsidRDefault="00BA4CDF" w:rsidP="005275F1">
      <w:pPr>
        <w:pStyle w:val="Normlnweb"/>
        <w:rPr>
          <w:rFonts w:ascii="Arial" w:hAnsi="Arial" w:cs="Arial"/>
          <w:sz w:val="22"/>
          <w:szCs w:val="22"/>
        </w:rPr>
      </w:pPr>
    </w:p>
    <w:p w:rsidR="00BA4CDF" w:rsidRPr="000B2C32" w:rsidRDefault="00BA4CDF" w:rsidP="005275F1">
      <w:pPr>
        <w:pStyle w:val="Normlnweb"/>
        <w:rPr>
          <w:rFonts w:ascii="Arial" w:hAnsi="Arial" w:cs="Arial"/>
          <w:sz w:val="22"/>
          <w:szCs w:val="22"/>
        </w:rPr>
      </w:pPr>
    </w:p>
    <w:p w:rsidR="00BA4CDF" w:rsidRPr="000B2C32" w:rsidRDefault="00BA4CDF" w:rsidP="005275F1">
      <w:pPr>
        <w:pStyle w:val="Normlnweb"/>
        <w:rPr>
          <w:rStyle w:val="Siln"/>
          <w:rFonts w:ascii="Arial" w:hAnsi="Arial" w:cs="Arial"/>
          <w:sz w:val="22"/>
          <w:szCs w:val="22"/>
        </w:rPr>
      </w:pPr>
    </w:p>
    <w:p w:rsidR="005275F1" w:rsidRPr="000B2C32" w:rsidRDefault="00993BE6" w:rsidP="00993BE6">
      <w:pPr>
        <w:pStyle w:val="Odstavecseseznamem"/>
        <w:numPr>
          <w:ilvl w:val="0"/>
          <w:numId w:val="23"/>
        </w:num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zásada materiální pravdy</w:t>
      </w:r>
    </w:p>
    <w:p w:rsidR="00993BE6" w:rsidRPr="000B2C32" w:rsidRDefault="00993BE6" w:rsidP="00993BE6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93BE6" w:rsidRPr="000B2C32" w:rsidRDefault="00993BE6" w:rsidP="00BA4CDF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Jedna z nejdůležitějších zásad při rozhodování správních orgánů představuje </w:t>
      </w: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povinnost správního orgánu zjistit stav věci, o němž nejsou důvodné pochybnosti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rozhodnutí správních orgánů musejí vycházet ze s</w:t>
      </w:r>
      <w:r w:rsidR="00BA4CDF"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polehlivě zjištěného stavu věci</w:t>
      </w:r>
      <w:r w:rsidR="00BA4CDF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(§ 3 zá</w:t>
      </w:r>
      <w:r w:rsidR="003E72C4" w:rsidRPr="000B2C32">
        <w:rPr>
          <w:rFonts w:ascii="Arial" w:hAnsi="Arial" w:cs="Arial"/>
          <w:iCs/>
          <w:color w:val="000000" w:themeColor="text1"/>
          <w:sz w:val="22"/>
          <w:szCs w:val="22"/>
        </w:rPr>
        <w:t>k. č. 500/2004 Sb., správní řád:</w:t>
      </w:r>
      <w:r w:rsidR="00BA4CDF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E72C4" w:rsidRPr="000B2C32">
        <w:rPr>
          <w:rFonts w:ascii="Arial" w:hAnsi="Arial" w:cs="Arial"/>
          <w:iCs/>
          <w:color w:val="000000" w:themeColor="text1"/>
          <w:sz w:val="22"/>
          <w:szCs w:val="22"/>
        </w:rPr>
        <w:t>„</w:t>
      </w:r>
      <w:r w:rsidR="00BA4CDF" w:rsidRPr="000B2C3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Nevyplývá-li ze zákona něco jiného, postupuje správní orgán tak, aby byl zjištěn stav věci, o němž nejsou důvodné pochybnosti, a to v rozsahu, který je nezbytný pro soulad jeho úkonu s požadavky uvedenými v </w:t>
      </w:r>
      <w:hyperlink r:id="rId9" w:anchor="f2629349" w:history="1">
        <w:r w:rsidR="00BA4CDF" w:rsidRPr="000B2C32">
          <w:rPr>
            <w:rFonts w:ascii="Arial" w:hAnsi="Arial" w:cs="Arial"/>
            <w:i/>
            <w:iCs/>
            <w:color w:val="000000" w:themeColor="text1"/>
            <w:sz w:val="22"/>
            <w:szCs w:val="22"/>
          </w:rPr>
          <w:t>§ 2</w:t>
        </w:r>
      </w:hyperlink>
      <w:r w:rsidR="00BA4CDF" w:rsidRPr="000B2C32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3E72C4" w:rsidRPr="000B2C32"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</w:p>
    <w:p w:rsidR="00E820A1" w:rsidRPr="000B2C32" w:rsidRDefault="00E820A1" w:rsidP="00BA4CDF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E820A1" w:rsidRPr="000B2C32" w:rsidRDefault="00E820A1" w:rsidP="00BA4CDF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Správní orgán je povinen zjistit skutkový stav, tedy přijmout veškeré informace podstatné pro rozhodování v této záležitosti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BA028E" w:rsidRPr="000B2C32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3E72C4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zjisti</w:t>
      </w:r>
      <w:r w:rsidR="00BA028E" w:rsidRPr="000B2C32">
        <w:rPr>
          <w:rFonts w:ascii="Arial" w:hAnsi="Arial" w:cs="Arial"/>
          <w:iCs/>
          <w:color w:val="000000" w:themeColor="text1"/>
          <w:sz w:val="22"/>
          <w:szCs w:val="22"/>
        </w:rPr>
        <w:t>t</w:t>
      </w:r>
      <w:r w:rsidR="003E72C4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všechny skutečnosti rozhodné pro 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udělení kolaudačního souhlasu s užíváním stavby. </w:t>
      </w:r>
    </w:p>
    <w:p w:rsidR="00E820A1" w:rsidRPr="000B2C32" w:rsidRDefault="00E820A1" w:rsidP="00BA4CDF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E72C4" w:rsidRPr="000B2C32" w:rsidRDefault="003E72C4" w:rsidP="003E72C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spáchání trestného činu nekonáním úřední osoby</w:t>
      </w:r>
    </w:p>
    <w:p w:rsidR="003E72C4" w:rsidRPr="000B2C32" w:rsidRDefault="003E72C4" w:rsidP="003E72C4">
      <w:pPr>
        <w:pStyle w:val="Odstavecseseznamem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E72C4" w:rsidRPr="000B2C32" w:rsidRDefault="003E72C4" w:rsidP="003E72C4">
      <w:pPr>
        <w:pStyle w:val="Odstavecseseznamem"/>
        <w:ind w:left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E72C4" w:rsidRPr="000B2C32" w:rsidRDefault="00674AE2" w:rsidP="00674AE2">
      <w:pPr>
        <w:pStyle w:val="Odstavecseseznamem"/>
        <w:ind w:left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Dle shora uvedeného, je správní orgán povinen zjišťovat skutečný stav věci. Nemůže odmítnout přijmout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případně ignorovat informace podstatné pro rozhodování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u kolaudačního souhlasu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, zejména u takové stavby, kterou je 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splašková 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kanalizace v celé obci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a čistírna odpadních vod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</w:p>
    <w:p w:rsidR="00674AE2" w:rsidRPr="000B2C32" w:rsidRDefault="00674AE2" w:rsidP="00674AE2">
      <w:pPr>
        <w:pStyle w:val="Odstavecseseznamem"/>
        <w:ind w:left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74AE2" w:rsidRPr="000B2C32" w:rsidRDefault="00674AE2" w:rsidP="00EC4E02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Pokud by úřední osoba neplnila své povinnosti, 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ignorovala ji známé informace, 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dopustila by se trestného činu. Následně záleží na tom, zda své povinnosti porušuje úmyslně či z nedbalosti. Pokud své povinnosti porušuje úmyslně, je tímto jednáním naplněna skutková podstata trestného činu 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>zne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užití pravomoci úřední osoby dle § 329 </w:t>
      </w:r>
      <w:proofErr w:type="spellStart"/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tr</w:t>
      </w:r>
      <w:proofErr w:type="spellEnd"/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proofErr w:type="gramStart"/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zákoníku</w:t>
      </w:r>
      <w:proofErr w:type="gramEnd"/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. Pokud své povinnosti neplní z nedbalosti, jedná se o trestný čin </w:t>
      </w:r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maření úkolu úřední osoby z nedbalosti dle § 330 </w:t>
      </w:r>
      <w:proofErr w:type="spellStart"/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>tr</w:t>
      </w:r>
      <w:proofErr w:type="spellEnd"/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proofErr w:type="gramStart"/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>zákoníku</w:t>
      </w:r>
      <w:proofErr w:type="gramEnd"/>
      <w:r w:rsidR="00EC4E02" w:rsidRPr="000B2C32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EC4E02" w:rsidRPr="000B2C32" w:rsidRDefault="00EC4E02" w:rsidP="00674AE2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74AE2" w:rsidRPr="000B2C32" w:rsidRDefault="00674AE2" w:rsidP="00674AE2">
      <w:pPr>
        <w:rPr>
          <w:rFonts w:ascii="Arial" w:hAnsi="Arial" w:cs="Arial"/>
          <w:b/>
        </w:rPr>
      </w:pPr>
      <w:r w:rsidRPr="000B2C32">
        <w:rPr>
          <w:rFonts w:ascii="Arial" w:hAnsi="Arial" w:cs="Arial"/>
          <w:b/>
        </w:rPr>
        <w:t xml:space="preserve">Dle § 329 </w:t>
      </w:r>
      <w:proofErr w:type="spellStart"/>
      <w:r w:rsidRPr="000B2C32">
        <w:rPr>
          <w:rFonts w:ascii="Arial" w:hAnsi="Arial" w:cs="Arial"/>
          <w:b/>
        </w:rPr>
        <w:t>tr</w:t>
      </w:r>
      <w:proofErr w:type="spellEnd"/>
      <w:r w:rsidRPr="000B2C32">
        <w:rPr>
          <w:rFonts w:ascii="Arial" w:hAnsi="Arial" w:cs="Arial"/>
          <w:b/>
        </w:rPr>
        <w:t xml:space="preserve">. </w:t>
      </w:r>
      <w:proofErr w:type="gramStart"/>
      <w:r w:rsidRPr="000B2C32">
        <w:rPr>
          <w:rFonts w:ascii="Arial" w:hAnsi="Arial" w:cs="Arial"/>
          <w:b/>
        </w:rPr>
        <w:t>zákoníku</w:t>
      </w:r>
      <w:proofErr w:type="gramEnd"/>
      <w:r w:rsidRPr="000B2C32">
        <w:rPr>
          <w:rFonts w:ascii="Arial" w:hAnsi="Arial" w:cs="Arial"/>
          <w:b/>
        </w:rPr>
        <w:t xml:space="preserve"> platí: </w:t>
      </w:r>
    </w:p>
    <w:p w:rsidR="00674AE2" w:rsidRPr="000B2C32" w:rsidRDefault="00674AE2" w:rsidP="00674AE2">
      <w:pPr>
        <w:jc w:val="both"/>
        <w:rPr>
          <w:rFonts w:ascii="Arial" w:hAnsi="Arial" w:cs="Arial"/>
          <w:i/>
        </w:rPr>
      </w:pPr>
      <w:proofErr w:type="gramStart"/>
      <w:r w:rsidRPr="000B2C32">
        <w:rPr>
          <w:rFonts w:ascii="Arial" w:hAnsi="Arial" w:cs="Arial"/>
          <w:i/>
        </w:rPr>
        <w:t>1) Úřední</w:t>
      </w:r>
      <w:proofErr w:type="gramEnd"/>
      <w:r w:rsidRPr="000B2C32">
        <w:rPr>
          <w:rFonts w:ascii="Arial" w:hAnsi="Arial" w:cs="Arial"/>
          <w:i/>
        </w:rPr>
        <w:t xml:space="preserve"> osoba, která v úmyslu způsobit jinému škodu nebo jinou závažnou újmu anebo opatřit sobě nebo jinému neoprávněný </w:t>
      </w:r>
      <w:proofErr w:type="gramStart"/>
      <w:r w:rsidRPr="000B2C32">
        <w:rPr>
          <w:rFonts w:ascii="Arial" w:hAnsi="Arial" w:cs="Arial"/>
          <w:i/>
        </w:rPr>
        <w:t>prospěch</w:t>
      </w:r>
      <w:proofErr w:type="gramEnd"/>
    </w:p>
    <w:p w:rsidR="00674AE2" w:rsidRPr="000B2C32" w:rsidRDefault="00674AE2" w:rsidP="00674AE2">
      <w:pPr>
        <w:rPr>
          <w:rFonts w:ascii="Arial" w:hAnsi="Arial" w:cs="Arial"/>
          <w:i/>
        </w:rPr>
      </w:pPr>
      <w:r w:rsidRPr="000B2C32">
        <w:rPr>
          <w:rFonts w:ascii="Arial" w:hAnsi="Arial" w:cs="Arial"/>
          <w:i/>
        </w:rPr>
        <w:t>a) vykonává svou pravomoc způsobem odporujícím jinému právnímu předpisu,</w:t>
      </w:r>
    </w:p>
    <w:p w:rsidR="00674AE2" w:rsidRPr="000B2C32" w:rsidRDefault="00674AE2" w:rsidP="00674AE2">
      <w:pPr>
        <w:rPr>
          <w:rFonts w:ascii="Arial" w:hAnsi="Arial" w:cs="Arial"/>
          <w:i/>
        </w:rPr>
      </w:pPr>
      <w:r w:rsidRPr="000B2C32">
        <w:rPr>
          <w:rFonts w:ascii="Arial" w:hAnsi="Arial" w:cs="Arial"/>
          <w:i/>
        </w:rPr>
        <w:t>b) překročí svou pravomoc, nebo</w:t>
      </w:r>
    </w:p>
    <w:p w:rsidR="00674AE2" w:rsidRPr="000B2C32" w:rsidRDefault="00674AE2" w:rsidP="00674AE2">
      <w:pPr>
        <w:rPr>
          <w:rFonts w:ascii="Arial" w:hAnsi="Arial" w:cs="Arial"/>
          <w:i/>
        </w:rPr>
      </w:pPr>
      <w:r w:rsidRPr="000B2C32">
        <w:rPr>
          <w:rFonts w:ascii="Arial" w:hAnsi="Arial" w:cs="Arial"/>
          <w:i/>
        </w:rPr>
        <w:t>c) nesplní povinnost vyplývající z její pravomoci,</w:t>
      </w:r>
    </w:p>
    <w:p w:rsidR="00674AE2" w:rsidRPr="000B2C32" w:rsidRDefault="00674AE2" w:rsidP="00674AE2">
      <w:pPr>
        <w:rPr>
          <w:rFonts w:ascii="Arial" w:hAnsi="Arial" w:cs="Arial"/>
          <w:i/>
        </w:rPr>
      </w:pPr>
    </w:p>
    <w:p w:rsidR="00674AE2" w:rsidRPr="000B2C32" w:rsidRDefault="00674AE2" w:rsidP="00674AE2">
      <w:pPr>
        <w:rPr>
          <w:rFonts w:ascii="Arial" w:hAnsi="Arial" w:cs="Arial"/>
        </w:rPr>
      </w:pPr>
      <w:r w:rsidRPr="000B2C32">
        <w:rPr>
          <w:rFonts w:ascii="Arial" w:hAnsi="Arial" w:cs="Arial"/>
          <w:i/>
        </w:rPr>
        <w:t>bude potrestána odnětím svobody na jeden rok až pět let nebo zákazem činnosti</w:t>
      </w:r>
      <w:r w:rsidRPr="000B2C32">
        <w:rPr>
          <w:rFonts w:ascii="Arial" w:hAnsi="Arial" w:cs="Arial"/>
        </w:rPr>
        <w:t>.</w:t>
      </w:r>
    </w:p>
    <w:p w:rsidR="00674AE2" w:rsidRPr="000B2C32" w:rsidRDefault="00674AE2" w:rsidP="00674AE2">
      <w:pPr>
        <w:rPr>
          <w:rFonts w:ascii="Arial" w:hAnsi="Arial" w:cs="Arial"/>
        </w:rPr>
      </w:pPr>
    </w:p>
    <w:p w:rsidR="00674AE2" w:rsidRPr="000B2C32" w:rsidRDefault="00674AE2" w:rsidP="00674AE2">
      <w:pPr>
        <w:rPr>
          <w:rFonts w:ascii="Arial" w:hAnsi="Arial" w:cs="Arial"/>
          <w:b/>
        </w:rPr>
      </w:pPr>
      <w:r w:rsidRPr="000B2C32">
        <w:rPr>
          <w:rFonts w:ascii="Arial" w:hAnsi="Arial" w:cs="Arial"/>
          <w:b/>
        </w:rPr>
        <w:t xml:space="preserve">Dle § 330 </w:t>
      </w:r>
      <w:proofErr w:type="spellStart"/>
      <w:r w:rsidRPr="000B2C32">
        <w:rPr>
          <w:rFonts w:ascii="Arial" w:hAnsi="Arial" w:cs="Arial"/>
          <w:b/>
        </w:rPr>
        <w:t>tr</w:t>
      </w:r>
      <w:proofErr w:type="spellEnd"/>
      <w:r w:rsidRPr="000B2C32">
        <w:rPr>
          <w:rFonts w:ascii="Arial" w:hAnsi="Arial" w:cs="Arial"/>
          <w:b/>
        </w:rPr>
        <w:t xml:space="preserve">. </w:t>
      </w:r>
      <w:proofErr w:type="gramStart"/>
      <w:r w:rsidRPr="000B2C32">
        <w:rPr>
          <w:rFonts w:ascii="Arial" w:hAnsi="Arial" w:cs="Arial"/>
          <w:b/>
        </w:rPr>
        <w:t>zákoníku</w:t>
      </w:r>
      <w:proofErr w:type="gramEnd"/>
      <w:r w:rsidRPr="000B2C32">
        <w:rPr>
          <w:rFonts w:ascii="Arial" w:hAnsi="Arial" w:cs="Arial"/>
          <w:b/>
        </w:rPr>
        <w:t xml:space="preserve"> platí: </w:t>
      </w:r>
    </w:p>
    <w:p w:rsidR="00674AE2" w:rsidRPr="000B2C32" w:rsidRDefault="00674AE2" w:rsidP="00674AE2">
      <w:pPr>
        <w:pStyle w:val="Odstavecseseznamem"/>
        <w:numPr>
          <w:ilvl w:val="0"/>
          <w:numId w:val="26"/>
        </w:numPr>
        <w:spacing w:after="200" w:line="276" w:lineRule="auto"/>
        <w:ind w:left="284"/>
        <w:jc w:val="both"/>
        <w:rPr>
          <w:rFonts w:ascii="Arial" w:hAnsi="Arial" w:cs="Arial"/>
          <w:b/>
          <w:i/>
        </w:rPr>
      </w:pPr>
      <w:r w:rsidRPr="000B2C32">
        <w:rPr>
          <w:rFonts w:ascii="Arial" w:hAnsi="Arial" w:cs="Arial"/>
          <w:i/>
        </w:rPr>
        <w:t>Úřední osoba, která při výkonu své pravomoci z nedbalosti zmaří nebo podstatně ztíží splnění důležitého úkolu, bude potrestána odnětím svobody až na jeden rok nebo zákazem činnosti.</w:t>
      </w:r>
    </w:p>
    <w:p w:rsidR="00674AE2" w:rsidRPr="000B2C32" w:rsidRDefault="00674AE2" w:rsidP="00674AE2">
      <w:pPr>
        <w:pStyle w:val="Odstavecseseznamem"/>
        <w:ind w:left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E72C4" w:rsidRPr="000B2C32" w:rsidRDefault="00EC4E02" w:rsidP="00EC4E02">
      <w:pPr>
        <w:pStyle w:val="Odstavecseseznamem"/>
        <w:ind w:left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Pokud úřední osoba obdrží informace a tyto </w:t>
      </w:r>
      <w:r w:rsidR="00BA028E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informace 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ignoruje, jednalo by se o jednání úmyslné.</w:t>
      </w:r>
    </w:p>
    <w:p w:rsidR="003E72C4" w:rsidRPr="000B2C32" w:rsidRDefault="003E72C4" w:rsidP="003E72C4">
      <w:pPr>
        <w:pStyle w:val="Odstavecseseznamem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E72C4" w:rsidRPr="000B2C32" w:rsidRDefault="003E72C4" w:rsidP="003E72C4">
      <w:pPr>
        <w:pStyle w:val="Odstavecseseznamem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E820A1" w:rsidRPr="000B2C32" w:rsidRDefault="00AA570D" w:rsidP="00E820A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účel kontrolní prohlídky</w:t>
      </w:r>
    </w:p>
    <w:p w:rsidR="00AA570D" w:rsidRPr="000B2C32" w:rsidRDefault="00AA570D" w:rsidP="00AA570D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Před tím, než vydá úřad kolaudační souhlas, provádí se závěrečná kontrolní prohlídka. Při této prohlídce je zejména kontrolováno, zda: </w:t>
      </w: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A570D" w:rsidRPr="000B2C32" w:rsidRDefault="00AA570D" w:rsidP="00AA570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realizovaný záměr je v souladu s povolením stavby, dokumentací, stanovisky, popř. rozhodnutími dotčených orgánů (pokud byla vydána podle zvláštních právních předpisů)</w:t>
      </w: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A570D" w:rsidRPr="000B2C32" w:rsidRDefault="00AA570D" w:rsidP="00AA570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jsou dodrženy obecné požadavky na výstavbu i skutečné provedení stavby</w:t>
      </w: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A570D" w:rsidRPr="000B2C32" w:rsidRDefault="00AA570D" w:rsidP="00AA570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její užívání nebude ohrožovat život a veřejné zdraví, život nebo zdraví zvířat, bezpečnost anebo životní prostředí</w:t>
      </w:r>
    </w:p>
    <w:p w:rsidR="00AA570D" w:rsidRPr="000B2C32" w:rsidRDefault="00AA570D" w:rsidP="00AA570D">
      <w:pPr>
        <w:pStyle w:val="Odstavecseseznamem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Při znalosti průběhu stavby, faktického způsobu provádění, faktických reálných závad jsem přesvědčen, že </w:t>
      </w: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stavba nesplňuje podmínky pro to, aby mohl být vydán kolaudační souhlas</w:t>
      </w: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, neboť byla provedena v rozporu s projektovou dokumentací, nejedná se přitom o drobné odchylky, stavba nesplňuje obecné požadavky na výstavbu a ohrožuje zdraví lidí a zvířat, bezpečnost a životní prostředí.</w:t>
      </w: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A570D" w:rsidRPr="000B2C32" w:rsidRDefault="00AA570D" w:rsidP="00AA570D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AA570D" w:rsidRPr="000B2C32" w:rsidRDefault="00C6359F" w:rsidP="00C635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b/>
          <w:iCs/>
          <w:color w:val="000000" w:themeColor="text1"/>
          <w:sz w:val="22"/>
          <w:szCs w:val="22"/>
        </w:rPr>
        <w:t>konkrétní závady stavby a rozpory s projektovou dokumentací</w:t>
      </w:r>
    </w:p>
    <w:p w:rsidR="00C6359F" w:rsidRPr="000B2C32" w:rsidRDefault="00C6359F" w:rsidP="00C6359F">
      <w:pPr>
        <w:pStyle w:val="Odstavecseseznamem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6359F" w:rsidRPr="000B2C32" w:rsidRDefault="00B23210" w:rsidP="00C6359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těsnost kanalizace</w:t>
      </w:r>
    </w:p>
    <w:p w:rsidR="00B23210" w:rsidRPr="000B2C32" w:rsidRDefault="00B23210" w:rsidP="00B2321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23210" w:rsidRPr="000B2C32" w:rsidRDefault="00B23210" w:rsidP="00B2321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Základní vlastností je těsnost kanalizace. Splaškovým kanalizačním potrubím jsou odváděny odpady obsahující fekálie, chemické látky, zbytky léčiv. </w:t>
      </w:r>
      <w:proofErr w:type="gramStart"/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>atd</w:t>
      </w:r>
      <w:proofErr w:type="gramEnd"/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. Tato nebezpečná a životnímu prostředí škodlivá odpadní směs musí být pouze v kanalizačním potrubí a nesmí se za žádných okolností dostat mimo odpadní soustavu. </w:t>
      </w:r>
    </w:p>
    <w:p w:rsidR="00B23210" w:rsidRPr="000B2C32" w:rsidRDefault="00B23210" w:rsidP="00B2321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DB13BB" w:rsidRPr="000B2C32" w:rsidRDefault="00B23210" w:rsidP="00B2321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Kanalizace musí těsnit zevnitř ven (tedy odpadní voda se nesmí dostat z potrubí) a zároveň musí těsnit zvnějšku dovnitř </w:t>
      </w:r>
      <w:r w:rsidR="00DB13BB" w:rsidRPr="000B2C32">
        <w:rPr>
          <w:rFonts w:ascii="Arial" w:hAnsi="Arial" w:cs="Arial"/>
          <w:iCs/>
          <w:color w:val="000000" w:themeColor="text1"/>
          <w:sz w:val="22"/>
          <w:szCs w:val="22"/>
        </w:rPr>
        <w:t>(de</w:t>
      </w:r>
      <w:r w:rsidR="00BA028E" w:rsidRPr="000B2C32">
        <w:rPr>
          <w:rFonts w:ascii="Arial" w:hAnsi="Arial" w:cs="Arial"/>
          <w:iCs/>
          <w:color w:val="000000" w:themeColor="text1"/>
          <w:sz w:val="22"/>
          <w:szCs w:val="22"/>
        </w:rPr>
        <w:t>šťová voda, povrchová voda atd.</w:t>
      </w:r>
      <w:r w:rsidR="00DB13BB" w:rsidRPr="000B2C32">
        <w:rPr>
          <w:rFonts w:ascii="Arial" w:hAnsi="Arial" w:cs="Arial"/>
          <w:iCs/>
          <w:color w:val="000000" w:themeColor="text1"/>
          <w:sz w:val="22"/>
          <w:szCs w:val="22"/>
        </w:rPr>
        <w:t xml:space="preserve"> se nesmí dostat do potrubí</w:t>
      </w:r>
      <w:r w:rsidR="00BA028E" w:rsidRPr="000B2C32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="00DB13BB" w:rsidRPr="000B2C32">
        <w:rPr>
          <w:rFonts w:ascii="Arial" w:hAnsi="Arial" w:cs="Arial"/>
          <w:iCs/>
          <w:color w:val="000000" w:themeColor="text1"/>
          <w:sz w:val="22"/>
          <w:szCs w:val="22"/>
        </w:rPr>
        <w:t>. Pokud voda zvnějšku se dostane dovnitř potrubí, působí to značné problémy a v konečném důsledku nefunkčnost čistírny odpadních vod.</w:t>
      </w:r>
    </w:p>
    <w:p w:rsidR="00DB13BB" w:rsidRPr="000B2C32" w:rsidRDefault="00DB13BB" w:rsidP="00B2321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1724B" w:rsidRPr="000B2C32" w:rsidRDefault="00DB13BB" w:rsidP="00DB13BB">
      <w:pPr>
        <w:pStyle w:val="Default"/>
        <w:jc w:val="both"/>
        <w:rPr>
          <w:iCs/>
          <w:color w:val="000000" w:themeColor="text1"/>
          <w:sz w:val="22"/>
          <w:szCs w:val="22"/>
        </w:rPr>
      </w:pPr>
      <w:r w:rsidRPr="000B2C32">
        <w:rPr>
          <w:iCs/>
          <w:color w:val="000000" w:themeColor="text1"/>
          <w:sz w:val="22"/>
          <w:szCs w:val="22"/>
        </w:rPr>
        <w:t xml:space="preserve">V tomto případě je prokázáno, že nově zbudované kanalizační potrubí je netěsné. Z poklopů kanalizace umístěných před čistírnou (nejnižší místo kanalizační stoky) pravidelně vytéká voda. Při dešti můžeme hovořit doslova o gejzíru tryskajícím z tohoto poklopu. </w:t>
      </w:r>
      <w:r w:rsidR="00BA028E" w:rsidRPr="000B2C32">
        <w:rPr>
          <w:iCs/>
          <w:color w:val="000000" w:themeColor="text1"/>
          <w:sz w:val="22"/>
          <w:szCs w:val="22"/>
        </w:rPr>
        <w:t>K</w:t>
      </w:r>
      <w:r w:rsidRPr="000B2C32">
        <w:rPr>
          <w:iCs/>
          <w:color w:val="000000" w:themeColor="text1"/>
          <w:sz w:val="22"/>
          <w:szCs w:val="22"/>
        </w:rPr>
        <w:t xml:space="preserve">analizační řad je plný vody, která se tam stahuje z celé obce. Na nejnižším místě kanalizace pak z poklopu voda vytéká. Šachty </w:t>
      </w:r>
      <w:r w:rsidR="00C1724B" w:rsidRPr="000B2C32">
        <w:rPr>
          <w:iCs/>
          <w:color w:val="000000" w:themeColor="text1"/>
          <w:sz w:val="22"/>
          <w:szCs w:val="22"/>
        </w:rPr>
        <w:t>ŠA-0 (před ČOV), ŠA-1, ŠA-2, ŠA-3, ŠA-4 ŠA-5, ŠA-</w:t>
      </w:r>
      <w:r w:rsidR="00BA028E" w:rsidRPr="000B2C32">
        <w:rPr>
          <w:iCs/>
          <w:color w:val="000000" w:themeColor="text1"/>
          <w:sz w:val="22"/>
          <w:szCs w:val="22"/>
        </w:rPr>
        <w:t>6 jsou (resp. byly) plné vody. T</w:t>
      </w:r>
      <w:r w:rsidR="00C1724B" w:rsidRPr="000B2C32">
        <w:rPr>
          <w:iCs/>
          <w:color w:val="000000" w:themeColor="text1"/>
          <w:sz w:val="22"/>
          <w:szCs w:val="22"/>
        </w:rPr>
        <w:t>yto šachty jsou nejblíže rybníku. Před kontrolním dnem byla voda z těchto zcela zatopených šachet odčerpána. Stále však kanalizačním potrubím (ke kterému dosud nejsou připojeny domácnosti) teče voda.</w:t>
      </w:r>
      <w:r w:rsidR="00EC4E02" w:rsidRPr="000B2C32">
        <w:rPr>
          <w:iCs/>
          <w:color w:val="000000" w:themeColor="text1"/>
          <w:sz w:val="22"/>
          <w:szCs w:val="22"/>
        </w:rPr>
        <w:t xml:space="preserve"> </w:t>
      </w:r>
    </w:p>
    <w:p w:rsidR="00EC4E02" w:rsidRPr="000B2C32" w:rsidRDefault="00EC4E02" w:rsidP="00DB13BB">
      <w:pPr>
        <w:pStyle w:val="Default"/>
        <w:jc w:val="both"/>
        <w:rPr>
          <w:iCs/>
          <w:color w:val="000000" w:themeColor="text1"/>
          <w:sz w:val="22"/>
          <w:szCs w:val="22"/>
        </w:rPr>
      </w:pPr>
    </w:p>
    <w:p w:rsidR="00EC4E02" w:rsidRPr="000B2C32" w:rsidRDefault="00C1724B" w:rsidP="00EC4E02">
      <w:pPr>
        <w:pStyle w:val="Default"/>
        <w:jc w:val="both"/>
        <w:rPr>
          <w:iCs/>
          <w:color w:val="000000" w:themeColor="text1"/>
          <w:sz w:val="22"/>
          <w:szCs w:val="22"/>
        </w:rPr>
      </w:pPr>
      <w:r w:rsidRPr="000B2C32">
        <w:rPr>
          <w:iCs/>
          <w:color w:val="000000" w:themeColor="text1"/>
          <w:sz w:val="22"/>
          <w:szCs w:val="22"/>
        </w:rPr>
        <w:t xml:space="preserve">Jsme přesvědčeni o tom, že došlo k manipulaci s kamerovými zkouškami, kdy chybí tyto úseky: </w:t>
      </w:r>
      <w:r w:rsidRPr="000B2C32">
        <w:rPr>
          <w:sz w:val="22"/>
          <w:szCs w:val="22"/>
        </w:rPr>
        <w:t>ŠA-1_ŠA-2; ŠA-4_ŠA5; ŠA5_ŠA6; ŠA17_ŠA18. Kamerové zkoušky byly vyžádány dle zák. č. 106/1999 Sb., o svobodném přístupu k informacím a byla zjištěna absence kamerových zkoušek v těchto úsecích.</w:t>
      </w:r>
      <w:r w:rsidR="00EC4E02" w:rsidRPr="000B2C32">
        <w:rPr>
          <w:sz w:val="22"/>
          <w:szCs w:val="22"/>
        </w:rPr>
        <w:t xml:space="preserve"> </w:t>
      </w:r>
      <w:r w:rsidR="00EC4E02" w:rsidRPr="000B2C32">
        <w:rPr>
          <w:iCs/>
          <w:color w:val="000000" w:themeColor="text1"/>
          <w:sz w:val="22"/>
          <w:szCs w:val="22"/>
        </w:rPr>
        <w:t xml:space="preserve">Správní orgán je povinen vyžádat si chybějící kamerové zkoušky. </w:t>
      </w:r>
    </w:p>
    <w:p w:rsidR="00C1724B" w:rsidRPr="000B2C32" w:rsidRDefault="00C1724B" w:rsidP="00DB13BB">
      <w:pPr>
        <w:pStyle w:val="Default"/>
        <w:jc w:val="both"/>
      </w:pPr>
    </w:p>
    <w:p w:rsidR="00EC4E02" w:rsidRPr="000B2C32" w:rsidRDefault="00EC4E02" w:rsidP="00DB13BB">
      <w:pPr>
        <w:pStyle w:val="Default"/>
        <w:jc w:val="both"/>
        <w:rPr>
          <w:sz w:val="22"/>
          <w:szCs w:val="22"/>
        </w:rPr>
      </w:pPr>
      <w:r w:rsidRPr="000B2C32">
        <w:rPr>
          <w:sz w:val="22"/>
          <w:szCs w:val="22"/>
        </w:rPr>
        <w:t>Důvody netěsnosti jsou velice prosté. Stavbu prováděli neodborní pracovníci, potrubí bylo spojováno bagrem, nikoliv ruční</w:t>
      </w:r>
      <w:r w:rsidR="00BA028E" w:rsidRPr="000B2C32">
        <w:rPr>
          <w:sz w:val="22"/>
          <w:szCs w:val="22"/>
        </w:rPr>
        <w:t>m</w:t>
      </w:r>
      <w:r w:rsidRPr="000B2C32">
        <w:rPr>
          <w:sz w:val="22"/>
          <w:szCs w:val="22"/>
        </w:rPr>
        <w:t xml:space="preserve"> spojování potrubí a došlo </w:t>
      </w:r>
      <w:r w:rsidR="00BA028E" w:rsidRPr="000B2C32">
        <w:rPr>
          <w:sz w:val="22"/>
          <w:szCs w:val="22"/>
        </w:rPr>
        <w:t xml:space="preserve">tak </w:t>
      </w:r>
      <w:r w:rsidRPr="000B2C32">
        <w:rPr>
          <w:sz w:val="22"/>
          <w:szCs w:val="22"/>
        </w:rPr>
        <w:t xml:space="preserve">k ulámání </w:t>
      </w:r>
      <w:r w:rsidR="00BA028E" w:rsidRPr="000B2C32">
        <w:rPr>
          <w:sz w:val="22"/>
          <w:szCs w:val="22"/>
        </w:rPr>
        <w:t xml:space="preserve">a poškození </w:t>
      </w:r>
      <w:r w:rsidRPr="000B2C32">
        <w:rPr>
          <w:sz w:val="22"/>
          <w:szCs w:val="22"/>
        </w:rPr>
        <w:t xml:space="preserve">hrdel, kterými </w:t>
      </w:r>
      <w:r w:rsidR="00BA028E" w:rsidRPr="000B2C32">
        <w:rPr>
          <w:sz w:val="22"/>
          <w:szCs w:val="22"/>
        </w:rPr>
        <w:t>by mělo být</w:t>
      </w:r>
      <w:r w:rsidRPr="000B2C32">
        <w:rPr>
          <w:sz w:val="22"/>
          <w:szCs w:val="22"/>
        </w:rPr>
        <w:t xml:space="preserve"> odpadní potrubí spojeno. </w:t>
      </w:r>
    </w:p>
    <w:p w:rsidR="002829AF" w:rsidRPr="000B2C32" w:rsidRDefault="002829AF" w:rsidP="00DB13BB">
      <w:pPr>
        <w:pStyle w:val="Default"/>
        <w:jc w:val="both"/>
        <w:rPr>
          <w:sz w:val="22"/>
          <w:szCs w:val="22"/>
        </w:rPr>
      </w:pPr>
    </w:p>
    <w:p w:rsidR="00C1724B" w:rsidRPr="000B2C32" w:rsidRDefault="002829AF" w:rsidP="00DB13BB">
      <w:pPr>
        <w:pStyle w:val="Default"/>
        <w:jc w:val="both"/>
        <w:rPr>
          <w:sz w:val="22"/>
          <w:szCs w:val="22"/>
        </w:rPr>
      </w:pPr>
      <w:r w:rsidRPr="000B2C32">
        <w:rPr>
          <w:sz w:val="22"/>
          <w:szCs w:val="22"/>
        </w:rPr>
        <w:t xml:space="preserve">Velice zarážející je skutečnost, že úsek </w:t>
      </w:r>
      <w:r w:rsidR="00A41DB7" w:rsidRPr="000B2C32">
        <w:rPr>
          <w:sz w:val="22"/>
          <w:szCs w:val="22"/>
        </w:rPr>
        <w:t>okolo rybníka „</w:t>
      </w:r>
      <w:proofErr w:type="spellStart"/>
      <w:r w:rsidR="00A41DB7" w:rsidRPr="000B2C32">
        <w:rPr>
          <w:sz w:val="22"/>
          <w:szCs w:val="22"/>
        </w:rPr>
        <w:t>Kurčák</w:t>
      </w:r>
      <w:proofErr w:type="spellEnd"/>
      <w:r w:rsidR="00A41DB7" w:rsidRPr="000B2C32">
        <w:rPr>
          <w:sz w:val="22"/>
          <w:szCs w:val="22"/>
        </w:rPr>
        <w:t>“</w:t>
      </w:r>
      <w:r w:rsidRPr="000B2C32">
        <w:rPr>
          <w:sz w:val="22"/>
          <w:szCs w:val="22"/>
        </w:rPr>
        <w:t xml:space="preserve"> byl nejdříve zaasfaltován a teprve poté byly provedeny zkoušky kamerové a tlakové. </w:t>
      </w:r>
      <w:r w:rsidR="00930EF6" w:rsidRPr="000B2C32">
        <w:rPr>
          <w:sz w:val="22"/>
          <w:szCs w:val="22"/>
        </w:rPr>
        <w:t xml:space="preserve">Jedná se o úseky ŠA-3_ ŠA-2, </w:t>
      </w:r>
      <w:r w:rsidR="00930EF6" w:rsidRPr="000B2C32">
        <w:rPr>
          <w:sz w:val="22"/>
          <w:szCs w:val="22"/>
        </w:rPr>
        <w:br/>
        <w:t xml:space="preserve">ŠA-0_ ŠA-1. Pokládka asfaltu přitom proběhla ve </w:t>
      </w:r>
      <w:proofErr w:type="gramStart"/>
      <w:r w:rsidR="00930EF6" w:rsidRPr="000B2C32">
        <w:rPr>
          <w:sz w:val="22"/>
          <w:szCs w:val="22"/>
        </w:rPr>
        <w:t>dnech 3.-.6.6.2022</w:t>
      </w:r>
      <w:proofErr w:type="gramEnd"/>
      <w:r w:rsidR="00930EF6" w:rsidRPr="000B2C32">
        <w:rPr>
          <w:sz w:val="22"/>
          <w:szCs w:val="22"/>
        </w:rPr>
        <w:t xml:space="preserve">. Tlakové zkoušky byly provedeny mezi ŠA-0_ŠA-6 dne </w:t>
      </w:r>
      <w:proofErr w:type="gramStart"/>
      <w:r w:rsidR="00930EF6" w:rsidRPr="000B2C32">
        <w:rPr>
          <w:sz w:val="22"/>
          <w:szCs w:val="22"/>
        </w:rPr>
        <w:t>22.6.2022</w:t>
      </w:r>
      <w:proofErr w:type="gramEnd"/>
    </w:p>
    <w:p w:rsidR="002829AF" w:rsidRPr="000B2C32" w:rsidRDefault="002829AF" w:rsidP="00DB13BB">
      <w:pPr>
        <w:pStyle w:val="Default"/>
        <w:jc w:val="both"/>
        <w:rPr>
          <w:sz w:val="22"/>
          <w:szCs w:val="22"/>
        </w:rPr>
      </w:pPr>
    </w:p>
    <w:p w:rsidR="00C1724B" w:rsidRPr="000B2C32" w:rsidRDefault="00C1724B" w:rsidP="00DB13BB">
      <w:pPr>
        <w:pStyle w:val="Default"/>
        <w:jc w:val="both"/>
        <w:rPr>
          <w:sz w:val="22"/>
          <w:szCs w:val="22"/>
        </w:rPr>
      </w:pPr>
      <w:r w:rsidRPr="000B2C32">
        <w:rPr>
          <w:sz w:val="22"/>
          <w:szCs w:val="22"/>
        </w:rPr>
        <w:t xml:space="preserve">Již jen tato skutečnost nedovoluje udělit kolaudační souhlas se stavbou. Správní orgán by měl přistoupit k provedené nezávislého znaleckého posudku, který prokáže (ne)těsnost kanalizace. </w:t>
      </w:r>
    </w:p>
    <w:p w:rsidR="00C1724B" w:rsidRPr="000B2C32" w:rsidRDefault="00C1724B" w:rsidP="00DB13BB">
      <w:pPr>
        <w:pStyle w:val="Default"/>
        <w:jc w:val="both"/>
        <w:rPr>
          <w:sz w:val="22"/>
          <w:szCs w:val="22"/>
        </w:rPr>
      </w:pPr>
    </w:p>
    <w:p w:rsidR="00C1724B" w:rsidRPr="000B2C32" w:rsidRDefault="00C1724B" w:rsidP="00DB13BB">
      <w:pPr>
        <w:pStyle w:val="Default"/>
        <w:jc w:val="both"/>
        <w:rPr>
          <w:i/>
          <w:sz w:val="22"/>
          <w:szCs w:val="22"/>
        </w:rPr>
      </w:pPr>
      <w:r w:rsidRPr="000B2C32">
        <w:rPr>
          <w:i/>
          <w:sz w:val="22"/>
          <w:szCs w:val="22"/>
        </w:rPr>
        <w:t xml:space="preserve">důkaz: </w:t>
      </w:r>
    </w:p>
    <w:p w:rsidR="00C1724B" w:rsidRPr="000B2C32" w:rsidRDefault="00C1724B" w:rsidP="00C1724B">
      <w:pPr>
        <w:pStyle w:val="Default"/>
        <w:numPr>
          <w:ilvl w:val="0"/>
          <w:numId w:val="24"/>
        </w:numPr>
        <w:jc w:val="both"/>
        <w:rPr>
          <w:i/>
          <w:iCs/>
          <w:color w:val="000000" w:themeColor="text1"/>
          <w:sz w:val="22"/>
          <w:szCs w:val="22"/>
        </w:rPr>
      </w:pPr>
      <w:r w:rsidRPr="000B2C32">
        <w:rPr>
          <w:i/>
          <w:sz w:val="22"/>
          <w:szCs w:val="22"/>
        </w:rPr>
        <w:t>fotodokumentace</w:t>
      </w:r>
    </w:p>
    <w:p w:rsidR="00F779AE" w:rsidRPr="000B2C32" w:rsidRDefault="00F779AE" w:rsidP="00F779AE">
      <w:pPr>
        <w:pStyle w:val="Default"/>
        <w:jc w:val="both"/>
        <w:rPr>
          <w:i/>
        </w:rPr>
      </w:pPr>
    </w:p>
    <w:p w:rsidR="00BA028E" w:rsidRPr="000B2C32" w:rsidRDefault="00BA028E" w:rsidP="00F779AE">
      <w:pPr>
        <w:pStyle w:val="Default"/>
        <w:jc w:val="both"/>
        <w:rPr>
          <w:i/>
        </w:rPr>
      </w:pPr>
    </w:p>
    <w:p w:rsidR="00BA028E" w:rsidRPr="000B2C32" w:rsidRDefault="00BA028E" w:rsidP="00F779AE">
      <w:pPr>
        <w:pStyle w:val="Default"/>
        <w:jc w:val="both"/>
        <w:rPr>
          <w:i/>
        </w:rPr>
      </w:pPr>
    </w:p>
    <w:p w:rsidR="00A41DB7" w:rsidRPr="000B2C32" w:rsidRDefault="00A41DB7" w:rsidP="00F779AE">
      <w:pPr>
        <w:pStyle w:val="Default"/>
        <w:jc w:val="both"/>
        <w:rPr>
          <w:i/>
        </w:rPr>
      </w:pPr>
    </w:p>
    <w:p w:rsidR="00A41DB7" w:rsidRPr="000B2C32" w:rsidRDefault="00A41DB7" w:rsidP="00F779AE">
      <w:pPr>
        <w:pStyle w:val="Default"/>
        <w:jc w:val="both"/>
        <w:rPr>
          <w:i/>
        </w:rPr>
      </w:pPr>
    </w:p>
    <w:p w:rsidR="00A41DB7" w:rsidRPr="000B2C32" w:rsidRDefault="00A41DB7" w:rsidP="00F779AE">
      <w:pPr>
        <w:pStyle w:val="Default"/>
        <w:jc w:val="both"/>
        <w:rPr>
          <w:i/>
        </w:rPr>
      </w:pPr>
    </w:p>
    <w:p w:rsidR="00A41DB7" w:rsidRPr="000B2C32" w:rsidRDefault="00A41DB7" w:rsidP="00F779AE">
      <w:pPr>
        <w:pStyle w:val="Default"/>
        <w:jc w:val="both"/>
        <w:rPr>
          <w:i/>
        </w:rPr>
      </w:pPr>
    </w:p>
    <w:p w:rsidR="00F779AE" w:rsidRPr="000B2C32" w:rsidRDefault="00F779AE" w:rsidP="00F779AE">
      <w:pPr>
        <w:pStyle w:val="Default"/>
        <w:jc w:val="both"/>
        <w:rPr>
          <w:iCs/>
          <w:color w:val="000000" w:themeColor="text1"/>
          <w:sz w:val="22"/>
          <w:szCs w:val="22"/>
        </w:rPr>
      </w:pPr>
    </w:p>
    <w:p w:rsidR="00B23210" w:rsidRPr="000B2C32" w:rsidRDefault="00F779AE" w:rsidP="00F779A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r w:rsidRPr="000B2C32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lastRenderedPageBreak/>
        <w:t>nakládání s odpadem</w:t>
      </w:r>
    </w:p>
    <w:p w:rsidR="00F779AE" w:rsidRPr="000B2C32" w:rsidRDefault="00F779AE" w:rsidP="00F779AE">
      <w:pPr>
        <w:jc w:val="both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</w:p>
    <w:p w:rsidR="00F779AE" w:rsidRPr="000B2C32" w:rsidRDefault="00F779AE" w:rsidP="00F779AE">
      <w:pPr>
        <w:pStyle w:val="Default"/>
        <w:jc w:val="both"/>
      </w:pPr>
      <w:r w:rsidRPr="000B2C32">
        <w:t xml:space="preserve">Dle stavebního povolení mělo být s odpadem nakládáno dle zákona č. 185/2001 Sb., o odpadech. Sám OŽP Klatovy se opakovaně vyjádřil v tom smyslu, že nebude vydán kolaudační souhlas do doby, než bude odstraněn odpad. Naposledy se takto vyjádřila Ing. Krýslová dne </w:t>
      </w:r>
      <w:proofErr w:type="gramStart"/>
      <w:r w:rsidRPr="000B2C32">
        <w:t>27.9.2022</w:t>
      </w:r>
      <w:proofErr w:type="gramEnd"/>
      <w:r w:rsidRPr="000B2C32">
        <w:t xml:space="preserve">:  </w:t>
      </w:r>
    </w:p>
    <w:p w:rsidR="00F779AE" w:rsidRPr="000B2C32" w:rsidRDefault="00F779AE" w:rsidP="00F779AE">
      <w:pPr>
        <w:pStyle w:val="Default"/>
        <w:jc w:val="both"/>
      </w:pPr>
      <w:r w:rsidRPr="000B2C32">
        <w:rPr>
          <w:noProof/>
        </w:rPr>
        <w:drawing>
          <wp:anchor distT="0" distB="0" distL="114300" distR="114300" simplePos="0" relativeHeight="251659264" behindDoc="1" locked="0" layoutInCell="1" allowOverlap="1" wp14:anchorId="025BBB5F" wp14:editId="142FD8B2">
            <wp:simplePos x="0" y="0"/>
            <wp:positionH relativeFrom="column">
              <wp:posOffset>60960</wp:posOffset>
            </wp:positionH>
            <wp:positionV relativeFrom="paragraph">
              <wp:posOffset>83820</wp:posOffset>
            </wp:positionV>
            <wp:extent cx="2510790" cy="1161415"/>
            <wp:effectExtent l="0" t="0" r="3810" b="635"/>
            <wp:wrapTight wrapText="bothSides">
              <wp:wrapPolygon edited="0">
                <wp:start x="0" y="0"/>
                <wp:lineTo x="0" y="21258"/>
                <wp:lineTo x="21469" y="21258"/>
                <wp:lineTo x="21469" y="0"/>
                <wp:lineTo x="0" y="0"/>
              </wp:wrapPolygon>
            </wp:wrapTight>
            <wp:docPr id="1" name="Obrázek 1" descr="C:\Users\Michal\Desktop\hlavička Krýs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hlavička Krýslová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AE" w:rsidRPr="000B2C32" w:rsidRDefault="00F779AE" w:rsidP="00F779AE">
      <w:pPr>
        <w:pStyle w:val="Default"/>
        <w:jc w:val="both"/>
      </w:pPr>
    </w:p>
    <w:p w:rsidR="00F779AE" w:rsidRPr="000B2C32" w:rsidRDefault="00F779AE" w:rsidP="00F779AE">
      <w:pPr>
        <w:pStyle w:val="Default"/>
        <w:jc w:val="both"/>
      </w:pPr>
    </w:p>
    <w:p w:rsidR="00F779AE" w:rsidRPr="000B2C32" w:rsidRDefault="00F779AE" w:rsidP="00F779AE">
      <w:pPr>
        <w:pStyle w:val="Default"/>
        <w:jc w:val="both"/>
      </w:pPr>
    </w:p>
    <w:p w:rsidR="00F779AE" w:rsidRPr="000B2C32" w:rsidRDefault="00F779AE" w:rsidP="00F779AE">
      <w:pPr>
        <w:pStyle w:val="Default"/>
        <w:jc w:val="both"/>
      </w:pPr>
    </w:p>
    <w:p w:rsidR="00F779AE" w:rsidRPr="000B2C32" w:rsidRDefault="00F779AE" w:rsidP="00F779AE">
      <w:pPr>
        <w:pStyle w:val="Default"/>
        <w:jc w:val="both"/>
      </w:pPr>
    </w:p>
    <w:p w:rsidR="00F779AE" w:rsidRPr="000B2C32" w:rsidRDefault="00F779AE" w:rsidP="00F779AE">
      <w:pPr>
        <w:pStyle w:val="Default"/>
        <w:jc w:val="both"/>
      </w:pPr>
      <w:r w:rsidRPr="000B2C32">
        <w:rPr>
          <w:noProof/>
        </w:rPr>
        <w:drawing>
          <wp:anchor distT="0" distB="0" distL="114300" distR="114300" simplePos="0" relativeHeight="251658240" behindDoc="1" locked="0" layoutInCell="1" allowOverlap="1" wp14:anchorId="0A98EC74" wp14:editId="27B3C2B5">
            <wp:simplePos x="0" y="0"/>
            <wp:positionH relativeFrom="column">
              <wp:posOffset>-2672080</wp:posOffset>
            </wp:positionH>
            <wp:positionV relativeFrom="paragraph">
              <wp:posOffset>199390</wp:posOffset>
            </wp:positionV>
            <wp:extent cx="5759450" cy="859155"/>
            <wp:effectExtent l="0" t="0" r="0" b="0"/>
            <wp:wrapTight wrapText="bothSides">
              <wp:wrapPolygon edited="0">
                <wp:start x="0" y="0"/>
                <wp:lineTo x="0" y="21073"/>
                <wp:lineTo x="21505" y="21073"/>
                <wp:lineTo x="21505" y="0"/>
                <wp:lineTo x="0" y="0"/>
              </wp:wrapPolygon>
            </wp:wrapTight>
            <wp:docPr id="2" name="Obrázek 2" descr="C:\Users\Michal\Desktop\rozhodnutí 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\Desktop\rozhodnutí odp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AE" w:rsidRPr="000B2C32" w:rsidRDefault="00F779AE" w:rsidP="00F779AE">
      <w:pPr>
        <w:pStyle w:val="Default"/>
        <w:jc w:val="both"/>
      </w:pPr>
      <w:r w:rsidRPr="000B2C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165CF" wp14:editId="05EB77B1">
                <wp:simplePos x="0" y="0"/>
                <wp:positionH relativeFrom="column">
                  <wp:posOffset>61737</wp:posOffset>
                </wp:positionH>
                <wp:positionV relativeFrom="paragraph">
                  <wp:posOffset>-52070</wp:posOffset>
                </wp:positionV>
                <wp:extent cx="1569493" cy="0"/>
                <wp:effectExtent l="0" t="0" r="1206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-4.1pt" to="128.4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" strokecolor="red" strokeweight="2pt"/>
            </w:pict>
          </mc:Fallback>
        </mc:AlternateContent>
      </w:r>
      <w:r w:rsidRPr="000B2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B6B56" wp14:editId="0F319843">
                <wp:simplePos x="0" y="0"/>
                <wp:positionH relativeFrom="column">
                  <wp:posOffset>778244</wp:posOffset>
                </wp:positionH>
                <wp:positionV relativeFrom="paragraph">
                  <wp:posOffset>-243139</wp:posOffset>
                </wp:positionV>
                <wp:extent cx="4933665" cy="6824"/>
                <wp:effectExtent l="0" t="0" r="19685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665" cy="682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-19.15pt" to="449.8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" strokecolor="red" strokeweight="2pt"/>
            </w:pict>
          </mc:Fallback>
        </mc:AlternateContent>
      </w:r>
    </w:p>
    <w:p w:rsidR="00C32BC9" w:rsidRPr="000B2C32" w:rsidRDefault="00C32BC9" w:rsidP="00F779AE">
      <w:pPr>
        <w:pStyle w:val="Default"/>
        <w:jc w:val="both"/>
      </w:pPr>
      <w:r w:rsidRPr="000B2C32">
        <w:t>Při kontrolním dnu se však výkopek obsahující nebezpečné látky nachází jak na „</w:t>
      </w:r>
      <w:proofErr w:type="spellStart"/>
      <w:r w:rsidRPr="000B2C32">
        <w:t>mezideponii</w:t>
      </w:r>
      <w:proofErr w:type="spellEnd"/>
      <w:r w:rsidRPr="000B2C32">
        <w:t xml:space="preserve">“ v Měcholupech u Předslavi na pozemku </w:t>
      </w:r>
      <w:proofErr w:type="spellStart"/>
      <w:r w:rsidRPr="000B2C32">
        <w:t>parc</w:t>
      </w:r>
      <w:proofErr w:type="spellEnd"/>
      <w:r w:rsidRPr="000B2C32">
        <w:t xml:space="preserve">. </w:t>
      </w:r>
      <w:proofErr w:type="gramStart"/>
      <w:r w:rsidRPr="000B2C32">
        <w:t>č.</w:t>
      </w:r>
      <w:proofErr w:type="gramEnd"/>
      <w:r w:rsidRPr="000B2C32">
        <w:t xml:space="preserve"> 67/3, tak na pozemcích v Předslavi. Při provádění výkopů nebyl odpad tříděn, ale nově vyříznuté asfaltové kry byly smíchány s dalším výkopkem. Na tom nic nemění ani ta skutečnost, že dle (neověřitelného) tvrzení pana Bc. </w:t>
      </w:r>
      <w:proofErr w:type="spellStart"/>
      <w:r w:rsidRPr="000B2C32">
        <w:t>Kreuzera</w:t>
      </w:r>
      <w:proofErr w:type="spellEnd"/>
      <w:r w:rsidRPr="000B2C32">
        <w:t xml:space="preserve">, starosty obce Předslav, mnoho asfaltového odpadu z výkopů pocházelo z dřívějšího překopání obce Předslav při jiných stavebních akcích. S odpadem nebylo nakládáno dle zákona </w:t>
      </w:r>
      <w:r w:rsidR="00BA028E" w:rsidRPr="000B2C32">
        <w:t xml:space="preserve">185/2001 Sb., ani dle aktuálního zák. </w:t>
      </w:r>
      <w:r w:rsidRPr="000B2C32">
        <w:t xml:space="preserve">č. 541/2020 Sb., o odpadech. Zdejšímu OŽP Klatovy byly opakovaně doloženy akreditované rozbory materiálu od dvou na sobě nezávislých akreditovaných laboratoří. </w:t>
      </w:r>
    </w:p>
    <w:p w:rsidR="00BA028E" w:rsidRPr="000B2C32" w:rsidRDefault="00BA028E" w:rsidP="00F779AE">
      <w:pPr>
        <w:pStyle w:val="Default"/>
        <w:jc w:val="both"/>
      </w:pPr>
    </w:p>
    <w:p w:rsidR="00C32BC9" w:rsidRPr="000B2C32" w:rsidRDefault="00C32BC9" w:rsidP="00F779AE">
      <w:pPr>
        <w:pStyle w:val="Default"/>
        <w:jc w:val="both"/>
      </w:pPr>
      <w:r w:rsidRPr="000B2C32">
        <w:t xml:space="preserve">Jelikož odpad k dnešnímu dni není odstraněn, není dle vlastního vyjádření OŽP možná kolaudace stavby. </w:t>
      </w:r>
    </w:p>
    <w:p w:rsidR="00EC4E02" w:rsidRPr="000B2C32" w:rsidRDefault="00EC4E02" w:rsidP="00F779AE">
      <w:pPr>
        <w:pStyle w:val="Default"/>
        <w:jc w:val="both"/>
      </w:pPr>
    </w:p>
    <w:p w:rsidR="00C32BC9" w:rsidRPr="000B2C32" w:rsidRDefault="00C32BC9" w:rsidP="00F779AE">
      <w:pPr>
        <w:pStyle w:val="Default"/>
        <w:jc w:val="both"/>
        <w:rPr>
          <w:i/>
        </w:rPr>
      </w:pPr>
      <w:r w:rsidRPr="000B2C32">
        <w:rPr>
          <w:i/>
        </w:rPr>
        <w:t>důkaz:</w:t>
      </w:r>
    </w:p>
    <w:p w:rsidR="00C32BC9" w:rsidRPr="000B2C32" w:rsidRDefault="00C32BC9" w:rsidP="00C32BC9">
      <w:pPr>
        <w:pStyle w:val="Default"/>
        <w:numPr>
          <w:ilvl w:val="0"/>
          <w:numId w:val="24"/>
        </w:numPr>
        <w:jc w:val="both"/>
        <w:rPr>
          <w:i/>
        </w:rPr>
      </w:pPr>
      <w:r w:rsidRPr="000B2C32">
        <w:rPr>
          <w:i/>
        </w:rPr>
        <w:t>místní šetření v</w:t>
      </w:r>
      <w:r w:rsidR="00C245B1" w:rsidRPr="000B2C32">
        <w:rPr>
          <w:i/>
        </w:rPr>
        <w:t> </w:t>
      </w:r>
      <w:r w:rsidRPr="000B2C32">
        <w:rPr>
          <w:i/>
        </w:rPr>
        <w:t>míst</w:t>
      </w:r>
      <w:r w:rsidR="00C245B1" w:rsidRPr="000B2C32">
        <w:rPr>
          <w:i/>
        </w:rPr>
        <w:t>ě samém</w:t>
      </w:r>
    </w:p>
    <w:p w:rsidR="00C32BC9" w:rsidRPr="000B2C32" w:rsidRDefault="00C32BC9" w:rsidP="00F779AE">
      <w:pPr>
        <w:pStyle w:val="Default"/>
        <w:jc w:val="both"/>
      </w:pPr>
    </w:p>
    <w:p w:rsidR="00C32BC9" w:rsidRPr="000B2C32" w:rsidRDefault="00C32BC9" w:rsidP="00C32BC9">
      <w:pPr>
        <w:pStyle w:val="Default"/>
        <w:numPr>
          <w:ilvl w:val="0"/>
          <w:numId w:val="25"/>
        </w:numPr>
        <w:jc w:val="both"/>
        <w:rPr>
          <w:u w:val="single"/>
        </w:rPr>
      </w:pPr>
      <w:r w:rsidRPr="000B2C32">
        <w:rPr>
          <w:u w:val="single"/>
        </w:rPr>
        <w:t>nelegální stavba propustku</w:t>
      </w:r>
    </w:p>
    <w:p w:rsidR="00C245B1" w:rsidRPr="000B2C32" w:rsidRDefault="00C245B1" w:rsidP="00C245B1">
      <w:pPr>
        <w:pStyle w:val="Default"/>
        <w:jc w:val="both"/>
      </w:pPr>
    </w:p>
    <w:p w:rsidR="0074508C" w:rsidRPr="000B2C32" w:rsidRDefault="0074508C" w:rsidP="00C245B1">
      <w:pPr>
        <w:pStyle w:val="Default"/>
        <w:jc w:val="both"/>
      </w:pPr>
      <w:r w:rsidRPr="000B2C32">
        <w:t xml:space="preserve">Dle projektové </w:t>
      </w:r>
      <w:proofErr w:type="gramStart"/>
      <w:r w:rsidRPr="000B2C32">
        <w:t>dokumentace na</w:t>
      </w:r>
      <w:proofErr w:type="gramEnd"/>
      <w:r w:rsidRPr="000B2C32">
        <w:t xml:space="preserve"> základě které bylo vydáno pravomocné stavební povolení, měla nově projektovaná „stoka A“ v blízkosti šachty ŠA-12 křížit bezejmenný </w:t>
      </w:r>
      <w:proofErr w:type="spellStart"/>
      <w:r w:rsidRPr="000B2C32">
        <w:t>zatrubněný</w:t>
      </w:r>
      <w:proofErr w:type="spellEnd"/>
      <w:r w:rsidRPr="000B2C32">
        <w:t xml:space="preserve"> vodní tok (přítok Měcholupského potoka. Dle projektové dokumentace mělo být křížení provedeno </w:t>
      </w:r>
      <w:proofErr w:type="spellStart"/>
      <w:r w:rsidRPr="000B2C32">
        <w:t>bezvýkopovou</w:t>
      </w:r>
      <w:proofErr w:type="spellEnd"/>
      <w:r w:rsidRPr="000B2C32">
        <w:t xml:space="preserve"> technologií, tzv. zemním protlakem. V rámci stavby však došlo ke zborcení mostního objektu (propustku) a v rozporu s projektovou </w:t>
      </w:r>
      <w:r w:rsidR="001251B0" w:rsidRPr="000B2C32">
        <w:t>dokumentací</w:t>
      </w:r>
      <w:r w:rsidRPr="000B2C32">
        <w:t xml:space="preserve"> ke stavbě propustku nového. K této stavbě došlo bez stavebního povolení. Standardním postupem by bylo zahájení řízení o odstranění stavby a žádost o dodatečné povolení. K tomu však nedošlo. Tento úřední postup je nesprávný a v konečném důsledku způsobuje ohrožení bezpečnosti občanů.</w:t>
      </w:r>
    </w:p>
    <w:p w:rsidR="0074508C" w:rsidRPr="000B2C32" w:rsidRDefault="0074508C" w:rsidP="00C245B1">
      <w:pPr>
        <w:pStyle w:val="Default"/>
        <w:jc w:val="both"/>
      </w:pPr>
    </w:p>
    <w:p w:rsidR="0074508C" w:rsidRPr="000B2C32" w:rsidRDefault="0074508C" w:rsidP="00C245B1">
      <w:pPr>
        <w:pStyle w:val="Default"/>
        <w:jc w:val="both"/>
      </w:pPr>
      <w:r w:rsidRPr="000B2C32">
        <w:t xml:space="preserve">K propustkům a postupu úřadů </w:t>
      </w:r>
      <w:r w:rsidR="00BA028E" w:rsidRPr="000B2C32">
        <w:t xml:space="preserve">v této věci </w:t>
      </w:r>
      <w:r w:rsidRPr="000B2C32">
        <w:t>byly vypracovány posudk</w:t>
      </w:r>
      <w:r w:rsidR="00EC4E02" w:rsidRPr="000B2C32">
        <w:t xml:space="preserve">y, znalecký posudek Ing. Pavla </w:t>
      </w:r>
      <w:proofErr w:type="gramStart"/>
      <w:r w:rsidR="00EC4E02" w:rsidRPr="000B2C32">
        <w:t>H</w:t>
      </w:r>
      <w:r w:rsidRPr="000B2C32">
        <w:t>uška  a odbo</w:t>
      </w:r>
      <w:r w:rsidR="00BA028E" w:rsidRPr="000B2C32">
        <w:t>rný</w:t>
      </w:r>
      <w:proofErr w:type="gramEnd"/>
      <w:r w:rsidR="00BA028E" w:rsidRPr="000B2C32">
        <w:t xml:space="preserve"> posudek Ing. Petra Tolara. Z</w:t>
      </w:r>
      <w:r w:rsidRPr="000B2C32">
        <w:t xml:space="preserve">ávěr posudků je </w:t>
      </w:r>
      <w:r w:rsidR="00BA028E" w:rsidRPr="000B2C32">
        <w:t>jednoznačný</w:t>
      </w:r>
      <w:r w:rsidRPr="000B2C32">
        <w:t xml:space="preserve">, tedy že došlo k porušení úředního postupu. </w:t>
      </w:r>
    </w:p>
    <w:p w:rsidR="0074508C" w:rsidRPr="000B2C32" w:rsidRDefault="0074508C" w:rsidP="00C245B1">
      <w:pPr>
        <w:pStyle w:val="Default"/>
        <w:jc w:val="both"/>
      </w:pPr>
    </w:p>
    <w:p w:rsidR="00C245B1" w:rsidRPr="000B2C32" w:rsidRDefault="0074508C" w:rsidP="00C245B1">
      <w:pPr>
        <w:pStyle w:val="Default"/>
        <w:jc w:val="both"/>
      </w:pPr>
      <w:r w:rsidRPr="000B2C32">
        <w:lastRenderedPageBreak/>
        <w:t xml:space="preserve">Došlo k odstranění hlavní nosné konstrukce a stavby propustku nového. </w:t>
      </w:r>
      <w:r w:rsidR="00BA028E" w:rsidRPr="000B2C32">
        <w:t>Tato</w:t>
      </w:r>
      <w:r w:rsidRPr="000B2C32">
        <w:t xml:space="preserve"> stavba však nebyla prováděna správným technologickým postupem. Zejména se jedná o tato technologická pochybení</w:t>
      </w:r>
    </w:p>
    <w:p w:rsidR="0074508C" w:rsidRPr="000B2C32" w:rsidRDefault="0074508C" w:rsidP="00C245B1">
      <w:pPr>
        <w:pStyle w:val="Default"/>
        <w:jc w:val="both"/>
      </w:pPr>
    </w:p>
    <w:p w:rsidR="0074508C" w:rsidRPr="000B2C32" w:rsidRDefault="0074508C" w:rsidP="0074508C">
      <w:pPr>
        <w:pStyle w:val="Default"/>
        <w:numPr>
          <w:ilvl w:val="0"/>
          <w:numId w:val="24"/>
        </w:numPr>
        <w:jc w:val="both"/>
      </w:pPr>
      <w:r w:rsidRPr="000B2C32">
        <w:t xml:space="preserve">uložení nosných částí propustku do </w:t>
      </w:r>
      <w:proofErr w:type="spellStart"/>
      <w:r w:rsidRPr="000B2C32">
        <w:t>nepodbetonovaného</w:t>
      </w:r>
      <w:proofErr w:type="spellEnd"/>
      <w:r w:rsidRPr="000B2C32">
        <w:t xml:space="preserve"> povrchu (bahno, štěrk)</w:t>
      </w:r>
    </w:p>
    <w:p w:rsidR="0074508C" w:rsidRPr="000B2C32" w:rsidRDefault="00264295" w:rsidP="0074508C">
      <w:pPr>
        <w:pStyle w:val="Default"/>
        <w:numPr>
          <w:ilvl w:val="0"/>
          <w:numId w:val="24"/>
        </w:numPr>
        <w:jc w:val="both"/>
      </w:pPr>
      <w:r w:rsidRPr="000B2C32">
        <w:t>nedostatečné spo</w:t>
      </w:r>
      <w:r w:rsidR="00670A6B" w:rsidRPr="000B2C32">
        <w:t>j</w:t>
      </w:r>
      <w:r w:rsidRPr="000B2C32">
        <w:t xml:space="preserve">ení opěr a hlavní nosné konstrukce (svařeno </w:t>
      </w:r>
      <w:proofErr w:type="spellStart"/>
      <w:r w:rsidRPr="000B2C32">
        <w:t>roxorem</w:t>
      </w:r>
      <w:proofErr w:type="spellEnd"/>
      <w:r w:rsidRPr="000B2C32">
        <w:t>)</w:t>
      </w:r>
    </w:p>
    <w:p w:rsidR="00264295" w:rsidRPr="000B2C32" w:rsidRDefault="00264295" w:rsidP="0074508C">
      <w:pPr>
        <w:pStyle w:val="Default"/>
        <w:numPr>
          <w:ilvl w:val="0"/>
          <w:numId w:val="24"/>
        </w:numPr>
        <w:jc w:val="both"/>
      </w:pPr>
      <w:r w:rsidRPr="000B2C32">
        <w:t xml:space="preserve">nedostatečné spojení s původní konstrukcí (prosté přiložení výztuže k původní </w:t>
      </w:r>
      <w:r w:rsidR="00670A6B" w:rsidRPr="000B2C32">
        <w:t>konstrukci</w:t>
      </w:r>
      <w:r w:rsidRPr="000B2C32">
        <w:t xml:space="preserve"> a následné zabetonování nemůže zajistit dostatečné spolupůsobení</w:t>
      </w:r>
      <w:r w:rsidR="00670A6B" w:rsidRPr="000B2C32">
        <w:t>)</w:t>
      </w:r>
    </w:p>
    <w:p w:rsidR="00264295" w:rsidRPr="000B2C32" w:rsidRDefault="00264295" w:rsidP="0074508C">
      <w:pPr>
        <w:pStyle w:val="Default"/>
        <w:numPr>
          <w:ilvl w:val="0"/>
          <w:numId w:val="24"/>
        </w:numPr>
        <w:jc w:val="both"/>
      </w:pPr>
      <w:r w:rsidRPr="000B2C32">
        <w:t xml:space="preserve">do hlavní nosné </w:t>
      </w:r>
      <w:r w:rsidR="00670A6B" w:rsidRPr="000B2C32">
        <w:t>konstrukce</w:t>
      </w:r>
      <w:r w:rsidRPr="000B2C32">
        <w:t xml:space="preserve"> byl vytvořen otvor, který může být zdrojem potencionálních poruch</w:t>
      </w:r>
    </w:p>
    <w:p w:rsidR="00264295" w:rsidRPr="000B2C32" w:rsidRDefault="00264295" w:rsidP="00264295">
      <w:pPr>
        <w:pStyle w:val="Default"/>
        <w:jc w:val="both"/>
      </w:pPr>
    </w:p>
    <w:p w:rsidR="00264295" w:rsidRPr="000B2C32" w:rsidRDefault="00670A6B" w:rsidP="00264295">
      <w:pPr>
        <w:pStyle w:val="Default"/>
        <w:jc w:val="both"/>
      </w:pPr>
      <w:r w:rsidRPr="000B2C32">
        <w:t>Silniční</w:t>
      </w:r>
      <w:r w:rsidR="00264295" w:rsidRPr="000B2C32">
        <w:t xml:space="preserve"> úřad se dne </w:t>
      </w:r>
      <w:proofErr w:type="gramStart"/>
      <w:r w:rsidR="00264295" w:rsidRPr="000B2C32">
        <w:t>30.9.2022</w:t>
      </w:r>
      <w:proofErr w:type="gramEnd"/>
      <w:r w:rsidR="00264295" w:rsidRPr="000B2C32">
        <w:t xml:space="preserve"> vyjádřil tak, že není příslušným speciálním úřadem pro tuto stavbu, neboť dle jeho názoru není propustek součástí komunikace. </w:t>
      </w:r>
    </w:p>
    <w:p w:rsidR="00264295" w:rsidRPr="000B2C32" w:rsidRDefault="00264295" w:rsidP="00264295">
      <w:pPr>
        <w:pStyle w:val="Default"/>
        <w:jc w:val="both"/>
      </w:pPr>
    </w:p>
    <w:p w:rsidR="00264295" w:rsidRPr="000B2C32" w:rsidRDefault="00264295" w:rsidP="00264295">
      <w:pPr>
        <w:pStyle w:val="Default"/>
        <w:jc w:val="both"/>
      </w:pPr>
      <w:r w:rsidRPr="000B2C32">
        <w:t xml:space="preserve">Po </w:t>
      </w:r>
      <w:r w:rsidR="00670A6B" w:rsidRPr="000B2C32">
        <w:t>konsultaci</w:t>
      </w:r>
      <w:r w:rsidRPr="000B2C32">
        <w:t xml:space="preserve"> </w:t>
      </w:r>
      <w:r w:rsidR="00BA028E" w:rsidRPr="000B2C32">
        <w:t xml:space="preserve">s krajským úřadem a dvě nezávislými znalci </w:t>
      </w:r>
      <w:r w:rsidRPr="000B2C32">
        <w:t>jsou propustky dopravní stavbou a silniční úřad je příslušný</w:t>
      </w:r>
      <w:r w:rsidR="00670A6B" w:rsidRPr="000B2C32">
        <w:t xml:space="preserve"> vést </w:t>
      </w:r>
      <w:r w:rsidR="00BA028E" w:rsidRPr="000B2C32">
        <w:t>stavební</w:t>
      </w:r>
      <w:r w:rsidR="00670A6B" w:rsidRPr="000B2C32">
        <w:t xml:space="preserve"> řízení. Pokud dojde k této absurdní situace, že řízení vést odmítá (přestože propustek je v tělese veřejné komunikace), je odbor životního prostředí povinen vyžádat si stanovisko silničního úřadu. OŽP není legitimován k samostatnému posouzení propustku, jeho statiky a dalším parametrů</w:t>
      </w:r>
      <w:r w:rsidR="00BA028E" w:rsidRPr="000B2C32">
        <w:t>, pokud je součástí komunikace</w:t>
      </w:r>
      <w:r w:rsidR="00670A6B" w:rsidRPr="000B2C32">
        <w:t xml:space="preserve">. </w:t>
      </w:r>
    </w:p>
    <w:p w:rsidR="00670A6B" w:rsidRPr="000B2C32" w:rsidRDefault="00670A6B" w:rsidP="00264295">
      <w:pPr>
        <w:pStyle w:val="Default"/>
        <w:jc w:val="both"/>
      </w:pPr>
    </w:p>
    <w:p w:rsidR="00670A6B" w:rsidRPr="000B2C32" w:rsidRDefault="00670A6B" w:rsidP="00264295">
      <w:pPr>
        <w:pStyle w:val="Default"/>
        <w:jc w:val="both"/>
        <w:rPr>
          <w:i/>
        </w:rPr>
      </w:pPr>
      <w:r w:rsidRPr="000B2C32">
        <w:rPr>
          <w:i/>
        </w:rPr>
        <w:t xml:space="preserve">důkaz: </w:t>
      </w:r>
    </w:p>
    <w:p w:rsidR="00670A6B" w:rsidRPr="000B2C32" w:rsidRDefault="00670A6B" w:rsidP="00670A6B">
      <w:pPr>
        <w:pStyle w:val="Default"/>
        <w:numPr>
          <w:ilvl w:val="0"/>
          <w:numId w:val="24"/>
        </w:numPr>
        <w:jc w:val="both"/>
        <w:rPr>
          <w:i/>
        </w:rPr>
      </w:pPr>
      <w:r w:rsidRPr="000B2C32">
        <w:rPr>
          <w:i/>
        </w:rPr>
        <w:t>znalecký posudek Ing. Pavla Huška</w:t>
      </w:r>
    </w:p>
    <w:p w:rsidR="00670A6B" w:rsidRPr="000B2C32" w:rsidRDefault="00670A6B" w:rsidP="00670A6B">
      <w:pPr>
        <w:pStyle w:val="Default"/>
        <w:numPr>
          <w:ilvl w:val="0"/>
          <w:numId w:val="24"/>
        </w:numPr>
        <w:jc w:val="both"/>
        <w:rPr>
          <w:i/>
        </w:rPr>
      </w:pPr>
      <w:r w:rsidRPr="000B2C32">
        <w:rPr>
          <w:i/>
        </w:rPr>
        <w:t>odborný posudek autorizovaného inženýra Ing. Petra Tolara</w:t>
      </w:r>
    </w:p>
    <w:p w:rsidR="00670A6B" w:rsidRPr="000B2C32" w:rsidRDefault="00670A6B" w:rsidP="00670A6B">
      <w:pPr>
        <w:pStyle w:val="Default"/>
        <w:numPr>
          <w:ilvl w:val="0"/>
          <w:numId w:val="24"/>
        </w:numPr>
        <w:jc w:val="both"/>
        <w:rPr>
          <w:i/>
        </w:rPr>
      </w:pPr>
      <w:r w:rsidRPr="000B2C32">
        <w:rPr>
          <w:i/>
        </w:rPr>
        <w:t>fotodokumentace</w:t>
      </w:r>
    </w:p>
    <w:p w:rsidR="00670A6B" w:rsidRPr="000B2C32" w:rsidRDefault="00670A6B" w:rsidP="00670A6B">
      <w:pPr>
        <w:pStyle w:val="Default"/>
        <w:jc w:val="both"/>
      </w:pPr>
    </w:p>
    <w:p w:rsidR="00BA028E" w:rsidRPr="000B2C32" w:rsidRDefault="00BA028E" w:rsidP="00670A6B">
      <w:pPr>
        <w:pStyle w:val="Default"/>
        <w:jc w:val="both"/>
      </w:pPr>
    </w:p>
    <w:p w:rsidR="00670A6B" w:rsidRPr="000B2C32" w:rsidRDefault="00670A6B" w:rsidP="00670A6B">
      <w:pPr>
        <w:pStyle w:val="Default"/>
        <w:numPr>
          <w:ilvl w:val="0"/>
          <w:numId w:val="25"/>
        </w:numPr>
        <w:jc w:val="both"/>
        <w:rPr>
          <w:u w:val="single"/>
        </w:rPr>
      </w:pPr>
      <w:r w:rsidRPr="000B2C32">
        <w:rPr>
          <w:u w:val="single"/>
        </w:rPr>
        <w:t>Nesprávný způsob ukládání potrubí, bez obsypů pískem, bez hutnění</w:t>
      </w:r>
    </w:p>
    <w:p w:rsidR="00C245B1" w:rsidRPr="000B2C32" w:rsidRDefault="00C245B1" w:rsidP="00C245B1">
      <w:pPr>
        <w:pStyle w:val="Default"/>
        <w:jc w:val="both"/>
      </w:pPr>
    </w:p>
    <w:p w:rsidR="00C245B1" w:rsidRPr="000B2C32" w:rsidRDefault="00C245B1" w:rsidP="00C245B1">
      <w:pPr>
        <w:pStyle w:val="Default"/>
        <w:jc w:val="both"/>
      </w:pPr>
    </w:p>
    <w:p w:rsidR="00670A6B" w:rsidRPr="000B2C32" w:rsidRDefault="003E72C4" w:rsidP="00670A6B">
      <w:pPr>
        <w:jc w:val="both"/>
        <w:rPr>
          <w:rFonts w:ascii="Arial" w:hAnsi="Arial" w:cs="Arial"/>
        </w:rPr>
      </w:pPr>
      <w:r w:rsidRPr="000B2C32">
        <w:rPr>
          <w:rFonts w:ascii="Arial" w:hAnsi="Arial" w:cs="Arial"/>
          <w:sz w:val="22"/>
          <w:szCs w:val="22"/>
        </w:rPr>
        <w:t xml:space="preserve">Dle projektové dokumentace mělo být kanalizační potrubí zasypáno pískem v minimální výšce 30 cm. </w:t>
      </w:r>
      <w:r w:rsidR="00EC4E02" w:rsidRPr="000B2C32">
        <w:rPr>
          <w:rFonts w:ascii="Arial" w:hAnsi="Arial" w:cs="Arial"/>
          <w:sz w:val="22"/>
          <w:szCs w:val="22"/>
        </w:rPr>
        <w:t xml:space="preserve">Výkopy měly být hutněny. </w:t>
      </w:r>
    </w:p>
    <w:p w:rsidR="00670A6B" w:rsidRPr="000B2C32" w:rsidRDefault="00670A6B" w:rsidP="00670A6B">
      <w:pPr>
        <w:rPr>
          <w:rFonts w:ascii="Arial" w:hAnsi="Arial" w:cs="Arial"/>
        </w:rPr>
      </w:pPr>
    </w:p>
    <w:p w:rsidR="00670A6B" w:rsidRPr="000B2C32" w:rsidRDefault="00670A6B" w:rsidP="00670A6B">
      <w:pPr>
        <w:rPr>
          <w:rFonts w:ascii="Arial" w:hAnsi="Arial" w:cs="Arial"/>
        </w:rPr>
      </w:pPr>
      <w:r w:rsidRPr="000B2C32">
        <w:rPr>
          <w:rFonts w:ascii="Arial" w:hAnsi="Arial" w:cs="Arial"/>
          <w:noProof/>
        </w:rPr>
        <w:lastRenderedPageBreak/>
        <w:drawing>
          <wp:inline distT="0" distB="0" distL="0" distR="0" wp14:anchorId="7CAB09E5" wp14:editId="48A781F0">
            <wp:extent cx="4648477" cy="3916907"/>
            <wp:effectExtent l="0" t="0" r="0" b="7620"/>
            <wp:docPr id="6" name="Obrázek 6" descr="C:\Users\Michal\Desktop\kanaliza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Desktop\kanalizace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00" cy="39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6B" w:rsidRPr="000B2C32" w:rsidRDefault="00670A6B" w:rsidP="00670A6B">
      <w:pPr>
        <w:rPr>
          <w:rFonts w:ascii="Arial" w:hAnsi="Arial" w:cs="Arial"/>
          <w:sz w:val="22"/>
          <w:szCs w:val="22"/>
        </w:rPr>
      </w:pPr>
      <w:r w:rsidRPr="000B2C32">
        <w:rPr>
          <w:rFonts w:ascii="Arial" w:hAnsi="Arial" w:cs="Arial"/>
          <w:b/>
          <w:sz w:val="22"/>
          <w:szCs w:val="22"/>
        </w:rPr>
        <w:t>Obr</w:t>
      </w:r>
      <w:r w:rsidRPr="000B2C32">
        <w:rPr>
          <w:rFonts w:ascii="Arial" w:hAnsi="Arial" w:cs="Arial"/>
          <w:sz w:val="22"/>
          <w:szCs w:val="22"/>
        </w:rPr>
        <w:t>. správný způsob uložený kanalizačního potrubí dle projektové dokumentace</w:t>
      </w:r>
    </w:p>
    <w:p w:rsidR="00670A6B" w:rsidRPr="000B2C32" w:rsidRDefault="00670A6B" w:rsidP="00670A6B">
      <w:pPr>
        <w:rPr>
          <w:rFonts w:ascii="Arial" w:hAnsi="Arial" w:cs="Arial"/>
          <w:sz w:val="22"/>
          <w:szCs w:val="22"/>
        </w:rPr>
      </w:pPr>
    </w:p>
    <w:p w:rsidR="00670A6B" w:rsidRPr="000B2C32" w:rsidRDefault="003E72C4" w:rsidP="00670A6B">
      <w:pPr>
        <w:jc w:val="both"/>
        <w:rPr>
          <w:rFonts w:ascii="Arial" w:hAnsi="Arial" w:cs="Arial"/>
          <w:sz w:val="22"/>
          <w:szCs w:val="22"/>
        </w:rPr>
      </w:pPr>
      <w:r w:rsidRPr="000B2C32">
        <w:rPr>
          <w:rFonts w:ascii="Arial" w:hAnsi="Arial" w:cs="Arial"/>
          <w:sz w:val="22"/>
          <w:szCs w:val="22"/>
        </w:rPr>
        <w:t>Ve skutečnosti však bylo</w:t>
      </w:r>
      <w:r w:rsidRPr="000B2C32">
        <w:rPr>
          <w:rFonts w:ascii="Arial" w:hAnsi="Arial" w:cs="Arial"/>
          <w:b/>
          <w:sz w:val="22"/>
          <w:szCs w:val="22"/>
        </w:rPr>
        <w:t xml:space="preserve"> </w:t>
      </w:r>
      <w:r w:rsidRPr="000B2C32">
        <w:rPr>
          <w:rFonts w:ascii="Arial" w:hAnsi="Arial" w:cs="Arial"/>
          <w:sz w:val="22"/>
          <w:szCs w:val="22"/>
        </w:rPr>
        <w:t>k</w:t>
      </w:r>
      <w:r w:rsidR="00670A6B" w:rsidRPr="000B2C32">
        <w:rPr>
          <w:rFonts w:ascii="Arial" w:hAnsi="Arial" w:cs="Arial"/>
          <w:sz w:val="22"/>
          <w:szCs w:val="22"/>
        </w:rPr>
        <w:t xml:space="preserve">analizační potrubí </w:t>
      </w:r>
      <w:r w:rsidRPr="000B2C32">
        <w:rPr>
          <w:rFonts w:ascii="Arial" w:hAnsi="Arial" w:cs="Arial"/>
          <w:sz w:val="22"/>
          <w:szCs w:val="22"/>
        </w:rPr>
        <w:t>(</w:t>
      </w:r>
      <w:r w:rsidR="00EC4E02" w:rsidRPr="000B2C32">
        <w:rPr>
          <w:rFonts w:ascii="Arial" w:hAnsi="Arial" w:cs="Arial"/>
          <w:sz w:val="22"/>
          <w:szCs w:val="22"/>
        </w:rPr>
        <w:t>minimálně</w:t>
      </w:r>
      <w:r w:rsidRPr="000B2C32">
        <w:rPr>
          <w:rFonts w:ascii="Arial" w:hAnsi="Arial" w:cs="Arial"/>
          <w:sz w:val="22"/>
          <w:szCs w:val="22"/>
        </w:rPr>
        <w:t xml:space="preserve"> stoka B1) </w:t>
      </w:r>
      <w:r w:rsidR="00670A6B" w:rsidRPr="000B2C32">
        <w:rPr>
          <w:rFonts w:ascii="Arial" w:hAnsi="Arial" w:cs="Arial"/>
          <w:sz w:val="22"/>
          <w:szCs w:val="22"/>
        </w:rPr>
        <w:t>zasypáno výkopovou zeminou se zbytky komunikace (asfalt</w:t>
      </w:r>
      <w:r w:rsidR="00EC4E02" w:rsidRPr="000B2C32">
        <w:rPr>
          <w:rFonts w:ascii="Arial" w:hAnsi="Arial" w:cs="Arial"/>
          <w:sz w:val="22"/>
          <w:szCs w:val="22"/>
        </w:rPr>
        <w:t>ové kry</w:t>
      </w:r>
      <w:r w:rsidR="00670A6B" w:rsidRPr="000B2C32">
        <w:rPr>
          <w:rFonts w:ascii="Arial" w:hAnsi="Arial" w:cs="Arial"/>
          <w:sz w:val="22"/>
          <w:szCs w:val="22"/>
        </w:rPr>
        <w:t xml:space="preserve">). </w:t>
      </w:r>
      <w:r w:rsidR="00EC4E02" w:rsidRPr="000B2C32">
        <w:rPr>
          <w:rFonts w:ascii="Arial" w:hAnsi="Arial" w:cs="Arial"/>
          <w:sz w:val="22"/>
          <w:szCs w:val="22"/>
        </w:rPr>
        <w:t>Z</w:t>
      </w:r>
      <w:r w:rsidR="00670A6B" w:rsidRPr="000B2C32">
        <w:rPr>
          <w:rFonts w:ascii="Arial" w:hAnsi="Arial" w:cs="Arial"/>
          <w:sz w:val="22"/>
          <w:szCs w:val="22"/>
        </w:rPr>
        <w:t xml:space="preserve">ásyp potrubí předepsaným pískem zcela chybí a nad potrubím se nachází jen navršený </w:t>
      </w:r>
      <w:r w:rsidR="00BA028E" w:rsidRPr="000B2C32">
        <w:rPr>
          <w:rFonts w:ascii="Arial" w:hAnsi="Arial" w:cs="Arial"/>
          <w:sz w:val="22"/>
          <w:szCs w:val="22"/>
        </w:rPr>
        <w:t xml:space="preserve">nehutněný </w:t>
      </w:r>
      <w:r w:rsidR="00670A6B" w:rsidRPr="000B2C32">
        <w:rPr>
          <w:rFonts w:ascii="Arial" w:hAnsi="Arial" w:cs="Arial"/>
          <w:sz w:val="22"/>
          <w:szCs w:val="22"/>
        </w:rPr>
        <w:t>odpad v celé šíři výkopu. Předepsaný pískový zásyp v mocnosti minimálně 30 cm nad potrubí</w:t>
      </w:r>
      <w:r w:rsidR="00EC4E02" w:rsidRPr="000B2C32">
        <w:rPr>
          <w:rFonts w:ascii="Arial" w:hAnsi="Arial" w:cs="Arial"/>
          <w:sz w:val="22"/>
          <w:szCs w:val="22"/>
        </w:rPr>
        <w:t>m</w:t>
      </w:r>
      <w:r w:rsidR="00670A6B" w:rsidRPr="000B2C32">
        <w:rPr>
          <w:rFonts w:ascii="Arial" w:hAnsi="Arial" w:cs="Arial"/>
          <w:sz w:val="22"/>
          <w:szCs w:val="22"/>
        </w:rPr>
        <w:t xml:space="preserve"> nikde </w:t>
      </w:r>
      <w:r w:rsidRPr="000B2C32">
        <w:rPr>
          <w:rFonts w:ascii="Arial" w:hAnsi="Arial" w:cs="Arial"/>
          <w:sz w:val="22"/>
          <w:szCs w:val="22"/>
        </w:rPr>
        <w:t xml:space="preserve">není. </w:t>
      </w:r>
    </w:p>
    <w:p w:rsidR="003E72C4" w:rsidRPr="000B2C32" w:rsidRDefault="003E72C4" w:rsidP="00670A6B">
      <w:pPr>
        <w:jc w:val="both"/>
        <w:rPr>
          <w:rFonts w:ascii="Arial" w:hAnsi="Arial" w:cs="Arial"/>
          <w:sz w:val="22"/>
          <w:szCs w:val="22"/>
        </w:rPr>
      </w:pPr>
    </w:p>
    <w:p w:rsidR="003E72C4" w:rsidRPr="000B2C32" w:rsidRDefault="003E72C4" w:rsidP="00670A6B">
      <w:pPr>
        <w:jc w:val="both"/>
        <w:rPr>
          <w:rFonts w:ascii="Arial" w:hAnsi="Arial" w:cs="Arial"/>
          <w:sz w:val="22"/>
          <w:szCs w:val="22"/>
        </w:rPr>
      </w:pPr>
      <w:r w:rsidRPr="000B2C32">
        <w:rPr>
          <w:rFonts w:ascii="Arial" w:hAnsi="Arial" w:cs="Arial"/>
          <w:sz w:val="22"/>
          <w:szCs w:val="22"/>
        </w:rPr>
        <w:t xml:space="preserve">V konečném důsledku dojde následně k „sednutí si“ a následným propadům nově položeného povrchu. Může dojít ke zničení samotné kanalizace (její zborcení, zmenšení objemu). </w:t>
      </w:r>
    </w:p>
    <w:p w:rsidR="00C32BC9" w:rsidRPr="000B2C32" w:rsidRDefault="00C32BC9" w:rsidP="00C32BC9">
      <w:pPr>
        <w:pStyle w:val="Default"/>
        <w:jc w:val="both"/>
      </w:pPr>
    </w:p>
    <w:p w:rsidR="00EC4E02" w:rsidRPr="000B2C32" w:rsidRDefault="00EC4E02" w:rsidP="00C32BC9">
      <w:pPr>
        <w:pStyle w:val="Default"/>
        <w:jc w:val="both"/>
        <w:rPr>
          <w:b/>
        </w:rPr>
      </w:pPr>
      <w:r w:rsidRPr="000B2C32">
        <w:rPr>
          <w:b/>
        </w:rPr>
        <w:t xml:space="preserve">Závěr: </w:t>
      </w:r>
    </w:p>
    <w:p w:rsidR="00C32BC9" w:rsidRPr="000B2C32" w:rsidRDefault="00C32BC9" w:rsidP="00C32BC9">
      <w:pPr>
        <w:pStyle w:val="Default"/>
        <w:jc w:val="both"/>
      </w:pPr>
      <w:r w:rsidRPr="000B2C32">
        <w:t xml:space="preserve"> </w:t>
      </w:r>
    </w:p>
    <w:p w:rsidR="001251B0" w:rsidRPr="000B2C32" w:rsidRDefault="00EC4E02" w:rsidP="00EC4E02">
      <w:pPr>
        <w:pStyle w:val="Default"/>
        <w:jc w:val="both"/>
        <w:rPr>
          <w:sz w:val="22"/>
          <w:szCs w:val="22"/>
        </w:rPr>
      </w:pPr>
      <w:r w:rsidRPr="000B2C32">
        <w:rPr>
          <w:sz w:val="22"/>
          <w:szCs w:val="22"/>
        </w:rPr>
        <w:t>Za současného stavu není možné udělit kolaudační souhlas s užíváním stavby kanalizace a čistírny odpadních vod. Stavba je provedena v rozporu s technologickými postupy, stavebním povolení</w:t>
      </w:r>
      <w:r w:rsidR="0089051B" w:rsidRPr="000B2C32">
        <w:rPr>
          <w:sz w:val="22"/>
          <w:szCs w:val="22"/>
        </w:rPr>
        <w:t>m</w:t>
      </w:r>
      <w:r w:rsidRPr="000B2C32">
        <w:rPr>
          <w:sz w:val="22"/>
          <w:szCs w:val="22"/>
        </w:rPr>
        <w:t xml:space="preserve"> a projektovou dokumentací. Užívání této stavby ohrožuje zdraví občanů a </w:t>
      </w:r>
      <w:r w:rsidR="001251B0" w:rsidRPr="000B2C32">
        <w:rPr>
          <w:sz w:val="22"/>
          <w:szCs w:val="22"/>
        </w:rPr>
        <w:t xml:space="preserve">může fatálně poškodit životní prostředí. Jsem si vědom skutečnosti, že stavba tohoto rozsahu může obsahovat drobné vady a nedodělky, ovšem v tomto případě se jedná o takové vady, </w:t>
      </w:r>
      <w:r w:rsidR="0089051B" w:rsidRPr="000B2C32">
        <w:rPr>
          <w:sz w:val="22"/>
          <w:szCs w:val="22"/>
        </w:rPr>
        <w:t>které</w:t>
      </w:r>
      <w:r w:rsidR="001251B0" w:rsidRPr="000B2C32">
        <w:rPr>
          <w:sz w:val="22"/>
          <w:szCs w:val="22"/>
        </w:rPr>
        <w:t xml:space="preserve"> brání v užívání předmětné stavby. Veškeré další podrobnosti obsahuje Souhrnná zpráva vypracovaná spolkem </w:t>
      </w:r>
      <w:proofErr w:type="gramStart"/>
      <w:r w:rsidR="001251B0" w:rsidRPr="000B2C32">
        <w:rPr>
          <w:sz w:val="22"/>
          <w:szCs w:val="22"/>
        </w:rPr>
        <w:t xml:space="preserve">MEDVĚD </w:t>
      </w:r>
      <w:proofErr w:type="spellStart"/>
      <w:r w:rsidR="001251B0" w:rsidRPr="000B2C32">
        <w:rPr>
          <w:sz w:val="22"/>
          <w:szCs w:val="22"/>
        </w:rPr>
        <w:t>z.s</w:t>
      </w:r>
      <w:proofErr w:type="spellEnd"/>
      <w:r w:rsidR="001251B0" w:rsidRPr="000B2C32">
        <w:rPr>
          <w:sz w:val="22"/>
          <w:szCs w:val="22"/>
        </w:rPr>
        <w:t>, která</w:t>
      </w:r>
      <w:proofErr w:type="gramEnd"/>
      <w:r w:rsidR="001251B0" w:rsidRPr="000B2C32">
        <w:rPr>
          <w:sz w:val="22"/>
          <w:szCs w:val="22"/>
        </w:rPr>
        <w:t xml:space="preserve"> byla zdejšímu úřadu již dříve doručena.</w:t>
      </w:r>
    </w:p>
    <w:p w:rsidR="001251B0" w:rsidRPr="000B2C32" w:rsidRDefault="001251B0" w:rsidP="00EC4E02">
      <w:pPr>
        <w:pStyle w:val="Default"/>
        <w:jc w:val="both"/>
        <w:rPr>
          <w:sz w:val="22"/>
          <w:szCs w:val="22"/>
        </w:rPr>
      </w:pPr>
    </w:p>
    <w:p w:rsidR="001251B0" w:rsidRPr="000B2C32" w:rsidRDefault="001251B0" w:rsidP="00EC4E02">
      <w:pPr>
        <w:pStyle w:val="Default"/>
        <w:jc w:val="both"/>
        <w:rPr>
          <w:sz w:val="22"/>
          <w:szCs w:val="22"/>
        </w:rPr>
      </w:pPr>
      <w:r w:rsidRPr="000B2C32">
        <w:rPr>
          <w:sz w:val="22"/>
          <w:szCs w:val="22"/>
        </w:rPr>
        <w:t xml:space="preserve">Věřím, že příslušný úřad správně zhodnotí výše uvedené skutečnosti a bude postupovat zákonným způsobem. Pokud by tak dle názoru mého klienta nečinil, budu </w:t>
      </w:r>
      <w:r w:rsidR="0089051B" w:rsidRPr="000B2C32">
        <w:rPr>
          <w:sz w:val="22"/>
          <w:szCs w:val="22"/>
        </w:rPr>
        <w:t xml:space="preserve">naopak já </w:t>
      </w:r>
      <w:r w:rsidRPr="000B2C32">
        <w:rPr>
          <w:sz w:val="22"/>
          <w:szCs w:val="22"/>
        </w:rPr>
        <w:t xml:space="preserve">dále postupovat dle klientových pokynů s tím, že pravděpodobně bude podáno trestní oznámení. </w:t>
      </w:r>
    </w:p>
    <w:p w:rsidR="001251B0" w:rsidRPr="000B2C32" w:rsidRDefault="001251B0" w:rsidP="00EC4E02">
      <w:pPr>
        <w:pStyle w:val="Default"/>
        <w:jc w:val="both"/>
        <w:rPr>
          <w:sz w:val="22"/>
          <w:szCs w:val="22"/>
        </w:rPr>
      </w:pPr>
    </w:p>
    <w:p w:rsidR="001251B0" w:rsidRPr="000B2C32" w:rsidRDefault="001251B0" w:rsidP="00EC4E02">
      <w:pPr>
        <w:pStyle w:val="Default"/>
        <w:jc w:val="both"/>
        <w:rPr>
          <w:sz w:val="22"/>
          <w:szCs w:val="22"/>
        </w:rPr>
      </w:pPr>
      <w:r w:rsidRPr="000B2C32">
        <w:rPr>
          <w:sz w:val="22"/>
          <w:szCs w:val="22"/>
        </w:rPr>
        <w:t>Jsem však přesvědčen, že správné fungování kanalizace a čistírny odpadních vod je v zájm</w:t>
      </w:r>
      <w:r w:rsidR="0089051B" w:rsidRPr="000B2C32">
        <w:rPr>
          <w:sz w:val="22"/>
          <w:szCs w:val="22"/>
        </w:rPr>
        <w:t xml:space="preserve">u jak investora (obec Předslav), tak </w:t>
      </w:r>
      <w:r w:rsidRPr="000B2C32">
        <w:rPr>
          <w:sz w:val="22"/>
          <w:szCs w:val="22"/>
        </w:rPr>
        <w:t>příslušných úřadů</w:t>
      </w:r>
      <w:r w:rsidR="0089051B" w:rsidRPr="000B2C32">
        <w:rPr>
          <w:sz w:val="22"/>
          <w:szCs w:val="22"/>
        </w:rPr>
        <w:t xml:space="preserve"> odpovědných za zdraví osob a životní prostředí</w:t>
      </w:r>
      <w:r w:rsidRPr="000B2C32">
        <w:rPr>
          <w:sz w:val="22"/>
          <w:szCs w:val="22"/>
        </w:rPr>
        <w:t xml:space="preserve">. </w:t>
      </w:r>
    </w:p>
    <w:p w:rsidR="0089051B" w:rsidRPr="000B2C32" w:rsidRDefault="0089051B" w:rsidP="00EC4E02">
      <w:pPr>
        <w:pStyle w:val="Default"/>
        <w:jc w:val="both"/>
        <w:rPr>
          <w:sz w:val="22"/>
          <w:szCs w:val="22"/>
        </w:rPr>
      </w:pPr>
    </w:p>
    <w:p w:rsidR="0089051B" w:rsidRPr="000B2C32" w:rsidRDefault="0089051B" w:rsidP="00EC4E02">
      <w:pPr>
        <w:pStyle w:val="Default"/>
        <w:jc w:val="both"/>
        <w:rPr>
          <w:sz w:val="22"/>
          <w:szCs w:val="22"/>
        </w:rPr>
      </w:pPr>
    </w:p>
    <w:p w:rsidR="001251B0" w:rsidRPr="000B2C32" w:rsidRDefault="001251B0" w:rsidP="00317931">
      <w:pPr>
        <w:rPr>
          <w:rFonts w:ascii="Arial" w:hAnsi="Arial" w:cs="Arial"/>
          <w:sz w:val="21"/>
          <w:szCs w:val="21"/>
        </w:rPr>
      </w:pPr>
    </w:p>
    <w:p w:rsidR="002872A9" w:rsidRPr="000B2C32" w:rsidRDefault="004E13FA" w:rsidP="00317931">
      <w:pPr>
        <w:rPr>
          <w:rFonts w:ascii="Arial" w:hAnsi="Arial" w:cs="Arial"/>
          <w:iCs/>
          <w:color w:val="000000" w:themeColor="text1"/>
          <w:sz w:val="21"/>
          <w:szCs w:val="21"/>
        </w:rPr>
      </w:pPr>
      <w:r w:rsidRPr="000B2C32">
        <w:rPr>
          <w:rFonts w:ascii="Arial" w:hAnsi="Arial" w:cs="Arial"/>
          <w:sz w:val="21"/>
          <w:szCs w:val="21"/>
        </w:rPr>
        <w:t>S pozdravem</w:t>
      </w:r>
    </w:p>
    <w:p w:rsidR="002872A9" w:rsidRPr="000B2C32" w:rsidRDefault="002872A9" w:rsidP="00317931">
      <w:pPr>
        <w:rPr>
          <w:rFonts w:ascii="Arial" w:hAnsi="Arial" w:cs="Arial"/>
          <w:iCs/>
          <w:color w:val="000000" w:themeColor="text1"/>
          <w:sz w:val="21"/>
          <w:szCs w:val="21"/>
        </w:rPr>
      </w:pPr>
    </w:p>
    <w:p w:rsidR="00317931" w:rsidRPr="000B2C32" w:rsidRDefault="00317931" w:rsidP="00317931">
      <w:pPr>
        <w:rPr>
          <w:rFonts w:ascii="Arial" w:hAnsi="Arial" w:cs="Arial"/>
          <w:iCs/>
          <w:color w:val="000000" w:themeColor="text1"/>
          <w:sz w:val="21"/>
          <w:szCs w:val="21"/>
        </w:rPr>
      </w:pPr>
    </w:p>
    <w:p w:rsidR="00340ECE" w:rsidRPr="000B2C32" w:rsidRDefault="00317931" w:rsidP="001251B0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2C32">
        <w:rPr>
          <w:rFonts w:ascii="Arial" w:hAnsi="Arial" w:cs="Arial"/>
          <w:color w:val="000000" w:themeColor="text1"/>
          <w:sz w:val="21"/>
          <w:szCs w:val="21"/>
        </w:rPr>
        <w:tab/>
      </w:r>
      <w:r w:rsidRPr="000B2C32">
        <w:rPr>
          <w:rFonts w:ascii="Arial" w:hAnsi="Arial" w:cs="Arial"/>
          <w:color w:val="000000" w:themeColor="text1"/>
          <w:sz w:val="21"/>
          <w:szCs w:val="21"/>
        </w:rPr>
        <w:tab/>
      </w:r>
      <w:r w:rsidRPr="000B2C32">
        <w:rPr>
          <w:rFonts w:ascii="Arial" w:hAnsi="Arial" w:cs="Arial"/>
          <w:color w:val="000000" w:themeColor="text1"/>
          <w:sz w:val="21"/>
          <w:szCs w:val="21"/>
        </w:rPr>
        <w:tab/>
      </w:r>
      <w:r w:rsidRPr="000B2C32">
        <w:rPr>
          <w:rFonts w:ascii="Arial" w:hAnsi="Arial" w:cs="Arial"/>
          <w:color w:val="000000" w:themeColor="text1"/>
          <w:sz w:val="21"/>
          <w:szCs w:val="21"/>
        </w:rPr>
        <w:tab/>
      </w:r>
      <w:r w:rsidRPr="000B2C32">
        <w:rPr>
          <w:rFonts w:ascii="Arial" w:hAnsi="Arial" w:cs="Arial"/>
          <w:color w:val="000000" w:themeColor="text1"/>
          <w:sz w:val="21"/>
          <w:szCs w:val="21"/>
        </w:rPr>
        <w:tab/>
      </w:r>
      <w:r w:rsidRPr="000B2C32">
        <w:rPr>
          <w:rFonts w:ascii="Arial" w:hAnsi="Arial" w:cs="Arial"/>
          <w:color w:val="000000" w:themeColor="text1"/>
          <w:sz w:val="21"/>
          <w:szCs w:val="21"/>
        </w:rPr>
        <w:tab/>
      </w:r>
      <w:r w:rsidRPr="000B2C32">
        <w:rPr>
          <w:rFonts w:ascii="Arial" w:hAnsi="Arial" w:cs="Arial"/>
          <w:color w:val="000000" w:themeColor="text1"/>
          <w:sz w:val="21"/>
          <w:szCs w:val="21"/>
        </w:rPr>
        <w:tab/>
        <w:t>JUDr. Ing. Michal Čapek</w:t>
      </w:r>
      <w:r w:rsidR="001251B0" w:rsidRPr="000B2C32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0B2C32">
        <w:rPr>
          <w:rFonts w:ascii="Arial" w:hAnsi="Arial" w:cs="Arial"/>
          <w:color w:val="000000" w:themeColor="text1"/>
          <w:sz w:val="21"/>
          <w:szCs w:val="21"/>
        </w:rPr>
        <w:t>advokát</w:t>
      </w:r>
    </w:p>
    <w:sectPr w:rsidR="00340ECE" w:rsidRPr="000B2C32" w:rsidSect="00BA028E">
      <w:headerReference w:type="first" r:id="rId13"/>
      <w:footerReference w:type="first" r:id="rId14"/>
      <w:pgSz w:w="11906" w:h="16838" w:code="9"/>
      <w:pgMar w:top="709" w:right="1418" w:bottom="709" w:left="1418" w:header="709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B" w:rsidRDefault="002F30BB">
      <w:r>
        <w:separator/>
      </w:r>
    </w:p>
  </w:endnote>
  <w:endnote w:type="continuationSeparator" w:id="0">
    <w:p w:rsidR="002F30BB" w:rsidRDefault="002F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A" w:rsidRPr="00CF6463" w:rsidRDefault="00746F3A" w:rsidP="002F4BFC">
    <w:pPr>
      <w:pStyle w:val="Zpat"/>
      <w:rPr>
        <w:rFonts w:ascii="Bodoni MT Condensed" w:hAnsi="Bodoni MT Condensed"/>
        <w:color w:val="000080"/>
        <w:sz w:val="16"/>
        <w:szCs w:val="16"/>
      </w:rPr>
    </w:pPr>
    <w:r w:rsidRPr="00CF6463">
      <w:rPr>
        <w:rFonts w:ascii="Bodoni MT Condensed" w:hAnsi="Bodoni MT Condensed"/>
        <w:color w:val="000080"/>
        <w:sz w:val="16"/>
        <w:szCs w:val="16"/>
      </w:rPr>
      <w:t>________________</w:t>
    </w:r>
    <w:r>
      <w:rPr>
        <w:rFonts w:ascii="Bodoni MT Condensed" w:hAnsi="Bodoni MT Condensed"/>
        <w:color w:val="000080"/>
        <w:sz w:val="16"/>
        <w:szCs w:val="16"/>
      </w:rPr>
      <w:t>_________________________________________________________________________________________________</w:t>
    </w:r>
  </w:p>
  <w:p w:rsidR="00746F3A" w:rsidRPr="00621E10" w:rsidRDefault="00746F3A" w:rsidP="002F4BFC">
    <w:pPr>
      <w:rPr>
        <w:rFonts w:ascii="Arial" w:hAnsi="Arial" w:cs="Arial"/>
        <w:color w:val="000080"/>
        <w:sz w:val="22"/>
        <w:szCs w:val="22"/>
      </w:rPr>
    </w:pPr>
    <w:r w:rsidRPr="00621E10">
      <w:rPr>
        <w:rFonts w:ascii="Arial" w:hAnsi="Arial" w:cs="Arial"/>
        <w:color w:val="000080"/>
        <w:sz w:val="22"/>
        <w:szCs w:val="22"/>
      </w:rPr>
      <w:t>JUDr. Ing. Michal Čapek, advokát</w:t>
    </w:r>
  </w:p>
  <w:p w:rsidR="00746F3A" w:rsidRPr="00621E10" w:rsidRDefault="00746F3A" w:rsidP="002F4BFC">
    <w:pPr>
      <w:rPr>
        <w:rFonts w:ascii="Arial" w:hAnsi="Arial" w:cs="Arial"/>
        <w:color w:val="000080"/>
        <w:sz w:val="22"/>
        <w:szCs w:val="22"/>
      </w:rPr>
    </w:pPr>
    <w:r w:rsidRPr="00621E10">
      <w:rPr>
        <w:rFonts w:ascii="Arial" w:hAnsi="Arial" w:cs="Arial"/>
        <w:color w:val="000080"/>
        <w:sz w:val="22"/>
        <w:szCs w:val="22"/>
      </w:rPr>
      <w:t>Na Boubín 203, 397 01 Písek</w:t>
    </w:r>
  </w:p>
  <w:p w:rsidR="00746F3A" w:rsidRPr="00621E10" w:rsidRDefault="00746F3A" w:rsidP="002F4BFC">
    <w:pPr>
      <w:rPr>
        <w:rFonts w:ascii="Arial" w:hAnsi="Arial" w:cs="Arial"/>
        <w:color w:val="000080"/>
        <w:sz w:val="22"/>
        <w:szCs w:val="22"/>
      </w:rPr>
    </w:pPr>
    <w:r w:rsidRPr="00621E10">
      <w:rPr>
        <w:rFonts w:ascii="Arial" w:hAnsi="Arial" w:cs="Arial"/>
        <w:color w:val="000080"/>
        <w:sz w:val="22"/>
        <w:szCs w:val="22"/>
      </w:rPr>
      <w:t xml:space="preserve">tel. 737 915 700, email: </w:t>
    </w:r>
    <w:hyperlink r:id="rId1" w:history="1">
      <w:r w:rsidRPr="00621E10">
        <w:rPr>
          <w:rStyle w:val="Hypertextovodkaz"/>
          <w:rFonts w:ascii="Arial" w:hAnsi="Arial" w:cs="Arial"/>
          <w:sz w:val="22"/>
          <w:szCs w:val="22"/>
        </w:rPr>
        <w:t>judrcapek@email.cz</w:t>
      </w:r>
    </w:hyperlink>
  </w:p>
  <w:p w:rsidR="00746F3A" w:rsidRPr="00621E10" w:rsidRDefault="00746F3A" w:rsidP="002F4BFC">
    <w:pPr>
      <w:rPr>
        <w:rFonts w:ascii="Arial" w:hAnsi="Arial" w:cs="Arial"/>
        <w:color w:val="000080"/>
        <w:sz w:val="22"/>
        <w:szCs w:val="22"/>
      </w:rPr>
    </w:pPr>
    <w:r>
      <w:rPr>
        <w:rFonts w:ascii="Arial" w:hAnsi="Arial" w:cs="Arial"/>
        <w:color w:val="000080"/>
        <w:sz w:val="22"/>
        <w:szCs w:val="22"/>
      </w:rPr>
      <w:t xml:space="preserve">ev. č. ČAK: 18140, </w:t>
    </w:r>
    <w:r w:rsidRPr="00621E10">
      <w:rPr>
        <w:rFonts w:ascii="Arial" w:hAnsi="Arial" w:cs="Arial"/>
        <w:color w:val="000080"/>
        <w:sz w:val="22"/>
        <w:szCs w:val="22"/>
      </w:rPr>
      <w:t>ID datové schránky</w:t>
    </w:r>
    <w:r>
      <w:rPr>
        <w:rFonts w:ascii="Arial" w:hAnsi="Arial" w:cs="Arial"/>
        <w:color w:val="000080"/>
        <w:sz w:val="22"/>
        <w:szCs w:val="22"/>
      </w:rPr>
      <w:t xml:space="preserve">: </w:t>
    </w:r>
    <w:r w:rsidRPr="00380A0A">
      <w:rPr>
        <w:rFonts w:ascii="Arial" w:hAnsi="Arial" w:cs="Arial"/>
        <w:color w:val="000080"/>
        <w:sz w:val="22"/>
        <w:szCs w:val="22"/>
      </w:rPr>
      <w:t>wey7bbs</w:t>
    </w:r>
  </w:p>
  <w:p w:rsidR="00746F3A" w:rsidRPr="00E07647" w:rsidRDefault="00746F3A" w:rsidP="002F4BFC">
    <w:pPr>
      <w:rPr>
        <w:color w:val="000080"/>
      </w:rPr>
    </w:pPr>
    <w:r w:rsidRPr="00621E10">
      <w:rPr>
        <w:rFonts w:ascii="Arial" w:hAnsi="Arial" w:cs="Arial"/>
        <w:color w:val="000080"/>
        <w:sz w:val="22"/>
        <w:szCs w:val="22"/>
      </w:rPr>
      <w:t>IČ: 00745600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B" w:rsidRDefault="002F30BB">
      <w:r>
        <w:separator/>
      </w:r>
    </w:p>
  </w:footnote>
  <w:footnote w:type="continuationSeparator" w:id="0">
    <w:p w:rsidR="002F30BB" w:rsidRDefault="002F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A" w:rsidRPr="00296850" w:rsidRDefault="00746F3A" w:rsidP="002F4BFC">
    <w:pPr>
      <w:pStyle w:val="Bezmezer"/>
      <w:jc w:val="center"/>
      <w:rPr>
        <w:rFonts w:ascii="Arial" w:hAnsi="Arial" w:cs="Arial"/>
        <w:b/>
        <w:sz w:val="28"/>
        <w:szCs w:val="28"/>
      </w:rPr>
    </w:pPr>
    <w:r w:rsidRPr="00296850">
      <w:rPr>
        <w:rFonts w:ascii="Courier New" w:hAnsi="Courier New" w:cs="Courier New"/>
        <w:b/>
        <w:sz w:val="28"/>
        <w:szCs w:val="28"/>
      </w:rPr>
      <w:t>o</w:t>
    </w:r>
    <w:r w:rsidRPr="00296850">
      <w:rPr>
        <w:rFonts w:ascii="Arial" w:hAnsi="Arial" w:cs="Arial"/>
        <w:b/>
        <w:sz w:val="28"/>
        <w:szCs w:val="28"/>
      </w:rPr>
      <w:t xml:space="preserve"> ADVOKÁTNÍ KANCELÁŘ </w:t>
    </w:r>
    <w:r w:rsidRPr="00296850">
      <w:rPr>
        <w:rFonts w:ascii="Courier New" w:hAnsi="Courier New" w:cs="Courier New"/>
        <w:b/>
        <w:sz w:val="28"/>
        <w:szCs w:val="28"/>
      </w:rPr>
      <w:t>o</w:t>
    </w:r>
  </w:p>
  <w:p w:rsidR="00746F3A" w:rsidRPr="00296850" w:rsidRDefault="00746F3A" w:rsidP="002F4BFC">
    <w:pPr>
      <w:pStyle w:val="Bezmezer"/>
      <w:jc w:val="center"/>
      <w:rPr>
        <w:rFonts w:ascii="Arial" w:hAnsi="Arial" w:cs="Arial"/>
        <w:b/>
        <w:sz w:val="28"/>
        <w:szCs w:val="28"/>
      </w:rPr>
    </w:pPr>
    <w:r w:rsidRPr="00296850">
      <w:rPr>
        <w:rFonts w:ascii="Arial" w:hAnsi="Arial" w:cs="Arial"/>
        <w:b/>
        <w:sz w:val="28"/>
        <w:szCs w:val="28"/>
      </w:rPr>
      <w:t>JUDr. Ing. Michal Čapek</w:t>
    </w:r>
  </w:p>
  <w:p w:rsidR="00746F3A" w:rsidRPr="00CD10AF" w:rsidRDefault="00746F3A" w:rsidP="0029375B">
    <w:pPr>
      <w:pStyle w:val="Bezmez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57"/>
    <w:multiLevelType w:val="hybridMultilevel"/>
    <w:tmpl w:val="68027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196C"/>
    <w:multiLevelType w:val="hybridMultilevel"/>
    <w:tmpl w:val="F2E28402"/>
    <w:lvl w:ilvl="0" w:tplc="91CCDDDC">
      <w:start w:val="20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E45FF5"/>
    <w:multiLevelType w:val="hybridMultilevel"/>
    <w:tmpl w:val="2C763A26"/>
    <w:lvl w:ilvl="0" w:tplc="3A120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8D3"/>
    <w:multiLevelType w:val="hybridMultilevel"/>
    <w:tmpl w:val="54F23B12"/>
    <w:lvl w:ilvl="0" w:tplc="AEFCAB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96E"/>
    <w:multiLevelType w:val="hybridMultilevel"/>
    <w:tmpl w:val="96FCE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50096"/>
    <w:multiLevelType w:val="hybridMultilevel"/>
    <w:tmpl w:val="2E3AAF96"/>
    <w:lvl w:ilvl="0" w:tplc="FCCE2764">
      <w:start w:val="19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D3C77"/>
    <w:multiLevelType w:val="hybridMultilevel"/>
    <w:tmpl w:val="458EEEA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53135"/>
    <w:multiLevelType w:val="hybridMultilevel"/>
    <w:tmpl w:val="B69E40D6"/>
    <w:lvl w:ilvl="0" w:tplc="671274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16806"/>
    <w:multiLevelType w:val="hybridMultilevel"/>
    <w:tmpl w:val="B7B29762"/>
    <w:lvl w:ilvl="0" w:tplc="5E2AE76C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3795"/>
    <w:multiLevelType w:val="hybridMultilevel"/>
    <w:tmpl w:val="551225D2"/>
    <w:lvl w:ilvl="0" w:tplc="676E74CC">
      <w:start w:val="20"/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8073CDF"/>
    <w:multiLevelType w:val="hybridMultilevel"/>
    <w:tmpl w:val="766CA208"/>
    <w:lvl w:ilvl="0" w:tplc="37D086A8">
      <w:start w:val="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A1AAE"/>
    <w:multiLevelType w:val="hybridMultilevel"/>
    <w:tmpl w:val="B18A95F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B0A0F"/>
    <w:multiLevelType w:val="multilevel"/>
    <w:tmpl w:val="BE5E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24483"/>
    <w:multiLevelType w:val="hybridMultilevel"/>
    <w:tmpl w:val="240062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9173D"/>
    <w:multiLevelType w:val="hybridMultilevel"/>
    <w:tmpl w:val="BBA2B01C"/>
    <w:lvl w:ilvl="0" w:tplc="4DC4DE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4374A"/>
    <w:multiLevelType w:val="hybridMultilevel"/>
    <w:tmpl w:val="B5F4C264"/>
    <w:lvl w:ilvl="0" w:tplc="86CA8200">
      <w:start w:val="503"/>
      <w:numFmt w:val="bullet"/>
      <w:lvlText w:val="-"/>
      <w:lvlJc w:val="left"/>
      <w:pPr>
        <w:ind w:left="12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8C01350"/>
    <w:multiLevelType w:val="hybridMultilevel"/>
    <w:tmpl w:val="F03A7C16"/>
    <w:lvl w:ilvl="0" w:tplc="2FA058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4055D"/>
    <w:multiLevelType w:val="hybridMultilevel"/>
    <w:tmpl w:val="069E40AE"/>
    <w:lvl w:ilvl="0" w:tplc="1CECDDEA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72740"/>
    <w:multiLevelType w:val="hybridMultilevel"/>
    <w:tmpl w:val="6734A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13451"/>
    <w:multiLevelType w:val="hybridMultilevel"/>
    <w:tmpl w:val="7A1CE942"/>
    <w:lvl w:ilvl="0" w:tplc="899EED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16DEA"/>
    <w:multiLevelType w:val="hybridMultilevel"/>
    <w:tmpl w:val="BF4C4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D3464"/>
    <w:multiLevelType w:val="hybridMultilevel"/>
    <w:tmpl w:val="A04639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35581C"/>
    <w:multiLevelType w:val="hybridMultilevel"/>
    <w:tmpl w:val="ABD6B202"/>
    <w:lvl w:ilvl="0" w:tplc="DE6EA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418C7"/>
    <w:multiLevelType w:val="hybridMultilevel"/>
    <w:tmpl w:val="F4307514"/>
    <w:lvl w:ilvl="0" w:tplc="9B2C8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04041"/>
    <w:multiLevelType w:val="hybridMultilevel"/>
    <w:tmpl w:val="15EA0B44"/>
    <w:lvl w:ilvl="0" w:tplc="58925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  <w:num w:numId="18">
    <w:abstractNumId w:val="23"/>
  </w:num>
  <w:num w:numId="19">
    <w:abstractNumId w:val="10"/>
  </w:num>
  <w:num w:numId="20">
    <w:abstractNumId w:val="19"/>
  </w:num>
  <w:num w:numId="21">
    <w:abstractNumId w:val="13"/>
  </w:num>
  <w:num w:numId="22">
    <w:abstractNumId w:val="22"/>
  </w:num>
  <w:num w:numId="23">
    <w:abstractNumId w:val="3"/>
  </w:num>
  <w:num w:numId="24">
    <w:abstractNumId w:val="1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4"/>
    <w:rsid w:val="0000325A"/>
    <w:rsid w:val="000076D0"/>
    <w:rsid w:val="00022D77"/>
    <w:rsid w:val="00023AC1"/>
    <w:rsid w:val="000316C4"/>
    <w:rsid w:val="0004762B"/>
    <w:rsid w:val="000544D9"/>
    <w:rsid w:val="000603DC"/>
    <w:rsid w:val="00075F8A"/>
    <w:rsid w:val="0008330A"/>
    <w:rsid w:val="000944C4"/>
    <w:rsid w:val="000A4B5E"/>
    <w:rsid w:val="000A53B8"/>
    <w:rsid w:val="000B2C32"/>
    <w:rsid w:val="000D12BD"/>
    <w:rsid w:val="000D61C7"/>
    <w:rsid w:val="000D7B39"/>
    <w:rsid w:val="000E603E"/>
    <w:rsid w:val="0010239D"/>
    <w:rsid w:val="00114A4D"/>
    <w:rsid w:val="00116B01"/>
    <w:rsid w:val="00116D92"/>
    <w:rsid w:val="00121AA7"/>
    <w:rsid w:val="00122218"/>
    <w:rsid w:val="001251B0"/>
    <w:rsid w:val="00137C20"/>
    <w:rsid w:val="00140809"/>
    <w:rsid w:val="00150A85"/>
    <w:rsid w:val="0015265C"/>
    <w:rsid w:val="00152B7B"/>
    <w:rsid w:val="001648A4"/>
    <w:rsid w:val="0017410B"/>
    <w:rsid w:val="00177B05"/>
    <w:rsid w:val="00196BFC"/>
    <w:rsid w:val="001A03E2"/>
    <w:rsid w:val="001A14CF"/>
    <w:rsid w:val="001A14DF"/>
    <w:rsid w:val="001B34E3"/>
    <w:rsid w:val="001B7130"/>
    <w:rsid w:val="001C1B17"/>
    <w:rsid w:val="001C59BB"/>
    <w:rsid w:val="001C7F47"/>
    <w:rsid w:val="001D1E23"/>
    <w:rsid w:val="001D680F"/>
    <w:rsid w:val="001D6D7B"/>
    <w:rsid w:val="001E18C3"/>
    <w:rsid w:val="001E521C"/>
    <w:rsid w:val="001F1386"/>
    <w:rsid w:val="001F4F41"/>
    <w:rsid w:val="00206C0E"/>
    <w:rsid w:val="00214469"/>
    <w:rsid w:val="00224D15"/>
    <w:rsid w:val="00235862"/>
    <w:rsid w:val="00242648"/>
    <w:rsid w:val="00242F39"/>
    <w:rsid w:val="0025036A"/>
    <w:rsid w:val="00251BEC"/>
    <w:rsid w:val="00264295"/>
    <w:rsid w:val="0027392F"/>
    <w:rsid w:val="002829AF"/>
    <w:rsid w:val="00282E32"/>
    <w:rsid w:val="00284577"/>
    <w:rsid w:val="002872A9"/>
    <w:rsid w:val="00287597"/>
    <w:rsid w:val="0029375B"/>
    <w:rsid w:val="00293AD8"/>
    <w:rsid w:val="00295FDE"/>
    <w:rsid w:val="00296850"/>
    <w:rsid w:val="00297D63"/>
    <w:rsid w:val="002A0BD7"/>
    <w:rsid w:val="002A3054"/>
    <w:rsid w:val="002A4975"/>
    <w:rsid w:val="002B0663"/>
    <w:rsid w:val="002D035A"/>
    <w:rsid w:val="002D0846"/>
    <w:rsid w:val="002D0864"/>
    <w:rsid w:val="002D4C04"/>
    <w:rsid w:val="002F30BB"/>
    <w:rsid w:val="002F3B36"/>
    <w:rsid w:val="002F4BFC"/>
    <w:rsid w:val="0030064D"/>
    <w:rsid w:val="00303DB1"/>
    <w:rsid w:val="00310EB8"/>
    <w:rsid w:val="00310F31"/>
    <w:rsid w:val="00315919"/>
    <w:rsid w:val="003168F3"/>
    <w:rsid w:val="00317931"/>
    <w:rsid w:val="00323EC7"/>
    <w:rsid w:val="00340ECE"/>
    <w:rsid w:val="00356ECB"/>
    <w:rsid w:val="0035749D"/>
    <w:rsid w:val="0035760B"/>
    <w:rsid w:val="0036066D"/>
    <w:rsid w:val="00380D17"/>
    <w:rsid w:val="00386EDD"/>
    <w:rsid w:val="00390DAB"/>
    <w:rsid w:val="003A280D"/>
    <w:rsid w:val="003B53FA"/>
    <w:rsid w:val="003B6E60"/>
    <w:rsid w:val="003B7234"/>
    <w:rsid w:val="003C35B2"/>
    <w:rsid w:val="003C6815"/>
    <w:rsid w:val="003D28C5"/>
    <w:rsid w:val="003D4A7D"/>
    <w:rsid w:val="003E72C4"/>
    <w:rsid w:val="003F3F44"/>
    <w:rsid w:val="00414026"/>
    <w:rsid w:val="00417C23"/>
    <w:rsid w:val="00421579"/>
    <w:rsid w:val="00456108"/>
    <w:rsid w:val="0046337E"/>
    <w:rsid w:val="00471F95"/>
    <w:rsid w:val="00472AC0"/>
    <w:rsid w:val="00480EEC"/>
    <w:rsid w:val="00482244"/>
    <w:rsid w:val="00482DB6"/>
    <w:rsid w:val="004872A2"/>
    <w:rsid w:val="0049086D"/>
    <w:rsid w:val="00492C5A"/>
    <w:rsid w:val="004A385D"/>
    <w:rsid w:val="004A574C"/>
    <w:rsid w:val="004C40A7"/>
    <w:rsid w:val="004C676B"/>
    <w:rsid w:val="004C6C43"/>
    <w:rsid w:val="004C6FBB"/>
    <w:rsid w:val="004D6193"/>
    <w:rsid w:val="004E13FA"/>
    <w:rsid w:val="004E3598"/>
    <w:rsid w:val="004E5DBD"/>
    <w:rsid w:val="004F17D2"/>
    <w:rsid w:val="004F30F5"/>
    <w:rsid w:val="0050197B"/>
    <w:rsid w:val="0050606B"/>
    <w:rsid w:val="00506D02"/>
    <w:rsid w:val="00515A7A"/>
    <w:rsid w:val="00520031"/>
    <w:rsid w:val="005275F1"/>
    <w:rsid w:val="00532BD8"/>
    <w:rsid w:val="00534A5F"/>
    <w:rsid w:val="0054048F"/>
    <w:rsid w:val="00540AC3"/>
    <w:rsid w:val="00540B3E"/>
    <w:rsid w:val="0056466C"/>
    <w:rsid w:val="005754AE"/>
    <w:rsid w:val="00580E85"/>
    <w:rsid w:val="00580F72"/>
    <w:rsid w:val="00582B27"/>
    <w:rsid w:val="00583699"/>
    <w:rsid w:val="005863E1"/>
    <w:rsid w:val="0059706D"/>
    <w:rsid w:val="005A073F"/>
    <w:rsid w:val="005A65FB"/>
    <w:rsid w:val="005B27E9"/>
    <w:rsid w:val="005B64A7"/>
    <w:rsid w:val="005C1CEE"/>
    <w:rsid w:val="005C535B"/>
    <w:rsid w:val="005D333A"/>
    <w:rsid w:val="005D3B6C"/>
    <w:rsid w:val="005D6C29"/>
    <w:rsid w:val="005E2ECF"/>
    <w:rsid w:val="005E49D9"/>
    <w:rsid w:val="005E5B7B"/>
    <w:rsid w:val="005F0C51"/>
    <w:rsid w:val="005F66E7"/>
    <w:rsid w:val="005F6BDC"/>
    <w:rsid w:val="005F7725"/>
    <w:rsid w:val="0062180A"/>
    <w:rsid w:val="00623B7C"/>
    <w:rsid w:val="00623CD0"/>
    <w:rsid w:val="0062472E"/>
    <w:rsid w:val="00635988"/>
    <w:rsid w:val="00643409"/>
    <w:rsid w:val="00643842"/>
    <w:rsid w:val="00647E1D"/>
    <w:rsid w:val="00655821"/>
    <w:rsid w:val="00663CCE"/>
    <w:rsid w:val="006658C6"/>
    <w:rsid w:val="00666370"/>
    <w:rsid w:val="00670120"/>
    <w:rsid w:val="00670A6B"/>
    <w:rsid w:val="00670AF1"/>
    <w:rsid w:val="00674AE2"/>
    <w:rsid w:val="006838D5"/>
    <w:rsid w:val="006932B5"/>
    <w:rsid w:val="0069507B"/>
    <w:rsid w:val="00697370"/>
    <w:rsid w:val="006A5B93"/>
    <w:rsid w:val="006D08CB"/>
    <w:rsid w:val="006D11E9"/>
    <w:rsid w:val="006E37DB"/>
    <w:rsid w:val="006F11F8"/>
    <w:rsid w:val="006F2141"/>
    <w:rsid w:val="006F2BDB"/>
    <w:rsid w:val="00705956"/>
    <w:rsid w:val="0071085A"/>
    <w:rsid w:val="007111CA"/>
    <w:rsid w:val="00720B50"/>
    <w:rsid w:val="00721F2B"/>
    <w:rsid w:val="00723997"/>
    <w:rsid w:val="00726D69"/>
    <w:rsid w:val="00726F60"/>
    <w:rsid w:val="007302D3"/>
    <w:rsid w:val="00731992"/>
    <w:rsid w:val="00731F11"/>
    <w:rsid w:val="00735F72"/>
    <w:rsid w:val="0074129F"/>
    <w:rsid w:val="0074249E"/>
    <w:rsid w:val="0074508C"/>
    <w:rsid w:val="007462EE"/>
    <w:rsid w:val="00746F3A"/>
    <w:rsid w:val="00752177"/>
    <w:rsid w:val="007534A3"/>
    <w:rsid w:val="00763C07"/>
    <w:rsid w:val="0076469F"/>
    <w:rsid w:val="0077544E"/>
    <w:rsid w:val="00780916"/>
    <w:rsid w:val="007823A6"/>
    <w:rsid w:val="00782AAB"/>
    <w:rsid w:val="00797B34"/>
    <w:rsid w:val="00797BAB"/>
    <w:rsid w:val="007B2166"/>
    <w:rsid w:val="007B5C74"/>
    <w:rsid w:val="007D4341"/>
    <w:rsid w:val="007D4E42"/>
    <w:rsid w:val="007E22D6"/>
    <w:rsid w:val="007F6753"/>
    <w:rsid w:val="00801380"/>
    <w:rsid w:val="00803C91"/>
    <w:rsid w:val="00805165"/>
    <w:rsid w:val="00815DE2"/>
    <w:rsid w:val="00823FFD"/>
    <w:rsid w:val="00826263"/>
    <w:rsid w:val="00826DBA"/>
    <w:rsid w:val="00836CA6"/>
    <w:rsid w:val="008437E5"/>
    <w:rsid w:val="0084554C"/>
    <w:rsid w:val="0087281F"/>
    <w:rsid w:val="0089051B"/>
    <w:rsid w:val="008933B7"/>
    <w:rsid w:val="008A256A"/>
    <w:rsid w:val="008B1D4B"/>
    <w:rsid w:val="008B52BB"/>
    <w:rsid w:val="008B5E76"/>
    <w:rsid w:val="008D0A5F"/>
    <w:rsid w:val="008D5327"/>
    <w:rsid w:val="008E38DC"/>
    <w:rsid w:val="008E3B02"/>
    <w:rsid w:val="008E4027"/>
    <w:rsid w:val="008F70AC"/>
    <w:rsid w:val="00913E26"/>
    <w:rsid w:val="00922CE0"/>
    <w:rsid w:val="00930945"/>
    <w:rsid w:val="00930EF6"/>
    <w:rsid w:val="009500DE"/>
    <w:rsid w:val="00967EA5"/>
    <w:rsid w:val="00990E2E"/>
    <w:rsid w:val="00993BE6"/>
    <w:rsid w:val="00997FAB"/>
    <w:rsid w:val="009A05FD"/>
    <w:rsid w:val="009A5315"/>
    <w:rsid w:val="009B3C40"/>
    <w:rsid w:val="009B7679"/>
    <w:rsid w:val="009D32D8"/>
    <w:rsid w:val="009D797B"/>
    <w:rsid w:val="009F1D24"/>
    <w:rsid w:val="009F30BE"/>
    <w:rsid w:val="009F6075"/>
    <w:rsid w:val="009F6372"/>
    <w:rsid w:val="00A01ADA"/>
    <w:rsid w:val="00A03E75"/>
    <w:rsid w:val="00A06C99"/>
    <w:rsid w:val="00A12570"/>
    <w:rsid w:val="00A26C22"/>
    <w:rsid w:val="00A271F9"/>
    <w:rsid w:val="00A276EB"/>
    <w:rsid w:val="00A34249"/>
    <w:rsid w:val="00A35290"/>
    <w:rsid w:val="00A41DB7"/>
    <w:rsid w:val="00A52B5C"/>
    <w:rsid w:val="00A52B92"/>
    <w:rsid w:val="00A52D40"/>
    <w:rsid w:val="00A55147"/>
    <w:rsid w:val="00A608CC"/>
    <w:rsid w:val="00A611B7"/>
    <w:rsid w:val="00A6567E"/>
    <w:rsid w:val="00A72418"/>
    <w:rsid w:val="00A740D8"/>
    <w:rsid w:val="00A81702"/>
    <w:rsid w:val="00A830F1"/>
    <w:rsid w:val="00A86DE0"/>
    <w:rsid w:val="00A87D22"/>
    <w:rsid w:val="00A940AC"/>
    <w:rsid w:val="00A95542"/>
    <w:rsid w:val="00AA1DC4"/>
    <w:rsid w:val="00AA570D"/>
    <w:rsid w:val="00AB00CB"/>
    <w:rsid w:val="00AB40AA"/>
    <w:rsid w:val="00AC0867"/>
    <w:rsid w:val="00AC1A51"/>
    <w:rsid w:val="00AD02F3"/>
    <w:rsid w:val="00AD073F"/>
    <w:rsid w:val="00AE567B"/>
    <w:rsid w:val="00AF2299"/>
    <w:rsid w:val="00AF5FDB"/>
    <w:rsid w:val="00B00D2D"/>
    <w:rsid w:val="00B0482F"/>
    <w:rsid w:val="00B04F37"/>
    <w:rsid w:val="00B0701E"/>
    <w:rsid w:val="00B15DD2"/>
    <w:rsid w:val="00B17BCD"/>
    <w:rsid w:val="00B23210"/>
    <w:rsid w:val="00B262BB"/>
    <w:rsid w:val="00B343EE"/>
    <w:rsid w:val="00B412B1"/>
    <w:rsid w:val="00B41CE3"/>
    <w:rsid w:val="00B47A2D"/>
    <w:rsid w:val="00B53A6B"/>
    <w:rsid w:val="00B6518B"/>
    <w:rsid w:val="00B65524"/>
    <w:rsid w:val="00B8779D"/>
    <w:rsid w:val="00B91A77"/>
    <w:rsid w:val="00B9481B"/>
    <w:rsid w:val="00B9571A"/>
    <w:rsid w:val="00BA028E"/>
    <w:rsid w:val="00BA1113"/>
    <w:rsid w:val="00BA4CDF"/>
    <w:rsid w:val="00BB396E"/>
    <w:rsid w:val="00BD0A79"/>
    <w:rsid w:val="00BD4F7F"/>
    <w:rsid w:val="00BD5FEC"/>
    <w:rsid w:val="00BE7915"/>
    <w:rsid w:val="00BF27C9"/>
    <w:rsid w:val="00BF2C07"/>
    <w:rsid w:val="00C151DD"/>
    <w:rsid w:val="00C1724B"/>
    <w:rsid w:val="00C22F08"/>
    <w:rsid w:val="00C245B1"/>
    <w:rsid w:val="00C27A03"/>
    <w:rsid w:val="00C32BC9"/>
    <w:rsid w:val="00C3404B"/>
    <w:rsid w:val="00C422B3"/>
    <w:rsid w:val="00C45489"/>
    <w:rsid w:val="00C61D64"/>
    <w:rsid w:val="00C634D7"/>
    <w:rsid w:val="00C6359F"/>
    <w:rsid w:val="00C90443"/>
    <w:rsid w:val="00C95664"/>
    <w:rsid w:val="00CA056A"/>
    <w:rsid w:val="00CA32AB"/>
    <w:rsid w:val="00CA596D"/>
    <w:rsid w:val="00CC2058"/>
    <w:rsid w:val="00CC729D"/>
    <w:rsid w:val="00CD0F6A"/>
    <w:rsid w:val="00CD282C"/>
    <w:rsid w:val="00CE208E"/>
    <w:rsid w:val="00CF149D"/>
    <w:rsid w:val="00CF6A88"/>
    <w:rsid w:val="00CF6C63"/>
    <w:rsid w:val="00D023BB"/>
    <w:rsid w:val="00D10E54"/>
    <w:rsid w:val="00D13552"/>
    <w:rsid w:val="00D20E2F"/>
    <w:rsid w:val="00D24CA0"/>
    <w:rsid w:val="00D27282"/>
    <w:rsid w:val="00D30A39"/>
    <w:rsid w:val="00D311FE"/>
    <w:rsid w:val="00D331D7"/>
    <w:rsid w:val="00D35E30"/>
    <w:rsid w:val="00D426E2"/>
    <w:rsid w:val="00D46F2E"/>
    <w:rsid w:val="00D516E8"/>
    <w:rsid w:val="00D64EF2"/>
    <w:rsid w:val="00D67406"/>
    <w:rsid w:val="00D735C7"/>
    <w:rsid w:val="00D737F9"/>
    <w:rsid w:val="00D76685"/>
    <w:rsid w:val="00D77FCE"/>
    <w:rsid w:val="00D80210"/>
    <w:rsid w:val="00D93DD3"/>
    <w:rsid w:val="00D93DF1"/>
    <w:rsid w:val="00D97188"/>
    <w:rsid w:val="00DB13BB"/>
    <w:rsid w:val="00DB2294"/>
    <w:rsid w:val="00DB376E"/>
    <w:rsid w:val="00DB3949"/>
    <w:rsid w:val="00DD28EB"/>
    <w:rsid w:val="00DD3835"/>
    <w:rsid w:val="00DD41FF"/>
    <w:rsid w:val="00DD6ACF"/>
    <w:rsid w:val="00DE0AD8"/>
    <w:rsid w:val="00E01130"/>
    <w:rsid w:val="00E043E1"/>
    <w:rsid w:val="00E15E8B"/>
    <w:rsid w:val="00E22146"/>
    <w:rsid w:val="00E24D79"/>
    <w:rsid w:val="00E34ED9"/>
    <w:rsid w:val="00E46460"/>
    <w:rsid w:val="00E567E9"/>
    <w:rsid w:val="00E61ACC"/>
    <w:rsid w:val="00E65975"/>
    <w:rsid w:val="00E724A8"/>
    <w:rsid w:val="00E74F14"/>
    <w:rsid w:val="00E76316"/>
    <w:rsid w:val="00E81854"/>
    <w:rsid w:val="00E820A1"/>
    <w:rsid w:val="00E9482A"/>
    <w:rsid w:val="00E97C2E"/>
    <w:rsid w:val="00EA2559"/>
    <w:rsid w:val="00EB1181"/>
    <w:rsid w:val="00EC28C7"/>
    <w:rsid w:val="00EC4E02"/>
    <w:rsid w:val="00EC6697"/>
    <w:rsid w:val="00ED4C1F"/>
    <w:rsid w:val="00ED7E17"/>
    <w:rsid w:val="00EE07E6"/>
    <w:rsid w:val="00EE0B25"/>
    <w:rsid w:val="00EE70C7"/>
    <w:rsid w:val="00EF1C1B"/>
    <w:rsid w:val="00EF3226"/>
    <w:rsid w:val="00EF3264"/>
    <w:rsid w:val="00F02209"/>
    <w:rsid w:val="00F050B1"/>
    <w:rsid w:val="00F12737"/>
    <w:rsid w:val="00F13BB3"/>
    <w:rsid w:val="00F1413B"/>
    <w:rsid w:val="00F146F2"/>
    <w:rsid w:val="00F25752"/>
    <w:rsid w:val="00F30E78"/>
    <w:rsid w:val="00F35960"/>
    <w:rsid w:val="00F3686B"/>
    <w:rsid w:val="00F374E1"/>
    <w:rsid w:val="00F51DE8"/>
    <w:rsid w:val="00F52D2B"/>
    <w:rsid w:val="00F63A33"/>
    <w:rsid w:val="00F7259D"/>
    <w:rsid w:val="00F779AE"/>
    <w:rsid w:val="00F86841"/>
    <w:rsid w:val="00F96815"/>
    <w:rsid w:val="00FA1A01"/>
    <w:rsid w:val="00FA6AF5"/>
    <w:rsid w:val="00FC1802"/>
    <w:rsid w:val="00FC5F4B"/>
    <w:rsid w:val="00FC699F"/>
    <w:rsid w:val="00FE5F8C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B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5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EF3226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D4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57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9571A"/>
    <w:pPr>
      <w:tabs>
        <w:tab w:val="center" w:pos="4536"/>
        <w:tab w:val="right" w:pos="9072"/>
      </w:tabs>
    </w:pPr>
  </w:style>
  <w:style w:type="character" w:styleId="Hypertextovodkaz">
    <w:name w:val="Hyperlink"/>
    <w:rsid w:val="00B9571A"/>
    <w:rPr>
      <w:color w:val="0000FF"/>
      <w:u w:val="single"/>
    </w:rPr>
  </w:style>
  <w:style w:type="paragraph" w:styleId="Textbubliny">
    <w:name w:val="Balloon Text"/>
    <w:basedOn w:val="Normln"/>
    <w:semiHidden/>
    <w:rsid w:val="00663CCE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634D7"/>
    <w:rPr>
      <w:b/>
      <w:bCs/>
    </w:rPr>
  </w:style>
  <w:style w:type="paragraph" w:styleId="Zkladntext">
    <w:name w:val="Body Text"/>
    <w:basedOn w:val="Normln"/>
    <w:rsid w:val="00EF3226"/>
    <w:pPr>
      <w:jc w:val="both"/>
    </w:pPr>
    <w:rPr>
      <w:rFonts w:ascii="Tahoma" w:hAnsi="Tahoma" w:cs="Tahoma"/>
      <w:sz w:val="22"/>
    </w:rPr>
  </w:style>
  <w:style w:type="character" w:customStyle="1" w:styleId="platne">
    <w:name w:val="platne"/>
    <w:basedOn w:val="Standardnpsmoodstavce"/>
    <w:rsid w:val="00670AF1"/>
  </w:style>
  <w:style w:type="paragraph" w:styleId="Odstavecseseznamem">
    <w:name w:val="List Paragraph"/>
    <w:basedOn w:val="Normln"/>
    <w:uiPriority w:val="34"/>
    <w:qFormat/>
    <w:rsid w:val="0074249E"/>
    <w:pPr>
      <w:ind w:left="720"/>
      <w:contextualSpacing/>
    </w:pPr>
  </w:style>
  <w:style w:type="paragraph" w:styleId="Bezmezer">
    <w:name w:val="No Spacing"/>
    <w:uiPriority w:val="1"/>
    <w:qFormat/>
    <w:rsid w:val="002F4B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2F4BFC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7B05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472AC0"/>
  </w:style>
  <w:style w:type="character" w:customStyle="1" w:styleId="Nadpis3Char">
    <w:name w:val="Nadpis 3 Char"/>
    <w:basedOn w:val="Standardnpsmoodstavce"/>
    <w:link w:val="Nadpis3"/>
    <w:rsid w:val="00D46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46F2E"/>
    <w:pPr>
      <w:spacing w:before="100" w:beforeAutospacing="1" w:after="100" w:afterAutospacing="1"/>
    </w:pPr>
  </w:style>
  <w:style w:type="character" w:customStyle="1" w:styleId="preformatted">
    <w:name w:val="preformatted"/>
    <w:basedOn w:val="Standardnpsmoodstavce"/>
    <w:rsid w:val="0054048F"/>
  </w:style>
  <w:style w:type="character" w:customStyle="1" w:styleId="nounderline">
    <w:name w:val="nounderline"/>
    <w:basedOn w:val="Standardnpsmoodstavce"/>
    <w:rsid w:val="0054048F"/>
  </w:style>
  <w:style w:type="character" w:customStyle="1" w:styleId="fn">
    <w:name w:val="fn"/>
    <w:basedOn w:val="Standardnpsmoodstavce"/>
    <w:rsid w:val="00D516E8"/>
  </w:style>
  <w:style w:type="character" w:customStyle="1" w:styleId="Nadpis1Char">
    <w:name w:val="Nadpis 1 Char"/>
    <w:basedOn w:val="Standardnpsmoodstavce"/>
    <w:link w:val="Nadpis1"/>
    <w:rsid w:val="00B6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5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D073F"/>
    <w:rPr>
      <w:i/>
      <w:iCs/>
    </w:rPr>
  </w:style>
  <w:style w:type="character" w:customStyle="1" w:styleId="keyword">
    <w:name w:val="keyword"/>
    <w:basedOn w:val="Standardnpsmoodstavce"/>
    <w:rsid w:val="00AA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B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5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EF3226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D4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57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9571A"/>
    <w:pPr>
      <w:tabs>
        <w:tab w:val="center" w:pos="4536"/>
        <w:tab w:val="right" w:pos="9072"/>
      </w:tabs>
    </w:pPr>
  </w:style>
  <w:style w:type="character" w:styleId="Hypertextovodkaz">
    <w:name w:val="Hyperlink"/>
    <w:rsid w:val="00B9571A"/>
    <w:rPr>
      <w:color w:val="0000FF"/>
      <w:u w:val="single"/>
    </w:rPr>
  </w:style>
  <w:style w:type="paragraph" w:styleId="Textbubliny">
    <w:name w:val="Balloon Text"/>
    <w:basedOn w:val="Normln"/>
    <w:semiHidden/>
    <w:rsid w:val="00663CCE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634D7"/>
    <w:rPr>
      <w:b/>
      <w:bCs/>
    </w:rPr>
  </w:style>
  <w:style w:type="paragraph" w:styleId="Zkladntext">
    <w:name w:val="Body Text"/>
    <w:basedOn w:val="Normln"/>
    <w:rsid w:val="00EF3226"/>
    <w:pPr>
      <w:jc w:val="both"/>
    </w:pPr>
    <w:rPr>
      <w:rFonts w:ascii="Tahoma" w:hAnsi="Tahoma" w:cs="Tahoma"/>
      <w:sz w:val="22"/>
    </w:rPr>
  </w:style>
  <w:style w:type="character" w:customStyle="1" w:styleId="platne">
    <w:name w:val="platne"/>
    <w:basedOn w:val="Standardnpsmoodstavce"/>
    <w:rsid w:val="00670AF1"/>
  </w:style>
  <w:style w:type="paragraph" w:styleId="Odstavecseseznamem">
    <w:name w:val="List Paragraph"/>
    <w:basedOn w:val="Normln"/>
    <w:uiPriority w:val="34"/>
    <w:qFormat/>
    <w:rsid w:val="0074249E"/>
    <w:pPr>
      <w:ind w:left="720"/>
      <w:contextualSpacing/>
    </w:pPr>
  </w:style>
  <w:style w:type="paragraph" w:styleId="Bezmezer">
    <w:name w:val="No Spacing"/>
    <w:uiPriority w:val="1"/>
    <w:qFormat/>
    <w:rsid w:val="002F4B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2F4BFC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7B05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472AC0"/>
  </w:style>
  <w:style w:type="character" w:customStyle="1" w:styleId="Nadpis3Char">
    <w:name w:val="Nadpis 3 Char"/>
    <w:basedOn w:val="Standardnpsmoodstavce"/>
    <w:link w:val="Nadpis3"/>
    <w:rsid w:val="00D46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46F2E"/>
    <w:pPr>
      <w:spacing w:before="100" w:beforeAutospacing="1" w:after="100" w:afterAutospacing="1"/>
    </w:pPr>
  </w:style>
  <w:style w:type="character" w:customStyle="1" w:styleId="preformatted">
    <w:name w:val="preformatted"/>
    <w:basedOn w:val="Standardnpsmoodstavce"/>
    <w:rsid w:val="0054048F"/>
  </w:style>
  <w:style w:type="character" w:customStyle="1" w:styleId="nounderline">
    <w:name w:val="nounderline"/>
    <w:basedOn w:val="Standardnpsmoodstavce"/>
    <w:rsid w:val="0054048F"/>
  </w:style>
  <w:style w:type="character" w:customStyle="1" w:styleId="fn">
    <w:name w:val="fn"/>
    <w:basedOn w:val="Standardnpsmoodstavce"/>
    <w:rsid w:val="00D516E8"/>
  </w:style>
  <w:style w:type="character" w:customStyle="1" w:styleId="Nadpis1Char">
    <w:name w:val="Nadpis 1 Char"/>
    <w:basedOn w:val="Standardnpsmoodstavce"/>
    <w:link w:val="Nadpis1"/>
    <w:rsid w:val="00B6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5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D073F"/>
    <w:rPr>
      <w:i/>
      <w:iCs/>
    </w:rPr>
  </w:style>
  <w:style w:type="character" w:customStyle="1" w:styleId="keyword">
    <w:name w:val="keyword"/>
    <w:basedOn w:val="Standardnpsmoodstavce"/>
    <w:rsid w:val="00AA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3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0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/main0Col.aspx?cls=JudikaturaSimpleSearch&amp;pageSource=0&amp;menu=18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4-5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rcapek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mailto:cerny@iusticia.cz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2022-10-07T07:39:00Z</cp:lastPrinted>
  <dcterms:created xsi:type="dcterms:W3CDTF">2022-10-06T12:52:00Z</dcterms:created>
  <dcterms:modified xsi:type="dcterms:W3CDTF">2022-10-06T12:52:00Z</dcterms:modified>
</cp:coreProperties>
</file>